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4FD7">
      <w:pPr>
        <w:pStyle w:val="a3"/>
        <w:divId w:val="109551857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955185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43402672</w:t>
            </w:r>
          </w:p>
        </w:tc>
        <w:tc>
          <w:tcPr>
            <w:tcW w:w="0" w:type="auto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</w:tr>
      <w:tr w:rsidR="00000000">
        <w:trPr>
          <w:divId w:val="10955185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</w:tr>
      <w:tr w:rsidR="00000000">
        <w:trPr>
          <w:divId w:val="10955185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43393587</w:t>
            </w:r>
          </w:p>
        </w:tc>
        <w:tc>
          <w:tcPr>
            <w:tcW w:w="0" w:type="auto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</w:tr>
      <w:tr w:rsidR="00000000">
        <w:trPr>
          <w:divId w:val="10955185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55185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4FD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</w:t>
            </w:r>
            <w:r>
              <w:rPr>
                <w:rFonts w:eastAsia="Times New Roman"/>
                <w:b/>
                <w:bCs/>
              </w:rPr>
              <w:t>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84FD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2069"/>
        <w:gridCol w:w="1679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84FD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</w:t>
            </w:r>
            <w:r>
              <w:rPr>
                <w:rFonts w:eastAsia="Times New Roman"/>
                <w:b/>
                <w:bCs/>
              </w:rPr>
              <w:t>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529682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</w:t>
            </w:r>
          </w:p>
        </w:tc>
      </w:tr>
    </w:tbl>
    <w:p w:rsidR="00000000" w:rsidRDefault="00984FD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5967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8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10665230882019</w:t>
            </w:r>
            <w:r>
              <w:rPr>
                <w:rFonts w:eastAsia="Times New Roman"/>
              </w:rPr>
              <w:br/>
              <w:t>Против: 1515810007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2024653352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10664858373460</w:t>
            </w:r>
            <w:r>
              <w:rPr>
                <w:rFonts w:eastAsia="Times New Roman"/>
              </w:rPr>
              <w:br/>
              <w:t>Против: 1474320610</w:t>
            </w:r>
            <w:r>
              <w:rPr>
                <w:rFonts w:eastAsia="Times New Roman"/>
              </w:rPr>
              <w:br/>
              <w:t>Воздержался: 2193216793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(ПАО) по результатам 2019 года в следующем порядке: - чистая прибыль к распределению, всего: 197 105 988 029,67 рублей; - отчисления в Резервный фонд: 2 567 581 278,00 рублей; - отчисления для выплаты дивидендов по размещенны</w:t>
            </w:r>
            <w:r>
              <w:rPr>
                <w:rFonts w:eastAsia="Times New Roman"/>
              </w:rPr>
              <w:t>м обыкновенным именным акциям Банка ВТБ (ПАО): 10 024 374 447,11 рублей; - отчисления для выплаты дивидендов по размещенным привилегированным именным акциям Банка ВТБ (ПАО) первого типа: 4 144 091 328,02 рублей; - отчисления для выплаты дивидендов по разме</w:t>
            </w:r>
            <w:r>
              <w:rPr>
                <w:rFonts w:eastAsia="Times New Roman"/>
              </w:rPr>
              <w:t>щенным привилегированным именным акциям Банка ВТБ (ПАО) второго типа: 5 951 534 224,87 рубля; - отчисления на погашение убытка, полученного Банком ВТБ (ПАО) в 2019 году в результате перехода в соответствии с нормативными актами Банка России на бухгалтерски</w:t>
            </w:r>
            <w:r>
              <w:rPr>
                <w:rFonts w:eastAsia="Times New Roman"/>
              </w:rPr>
              <w:t xml:space="preserve">й учет с применением Международного стандарта финансовой отчетности (IFRS) 9 «Финансовые инструменты»: 7 683 080 361,06 рубль; - нераспределенная чистая прибыль: 166 735 326 390,61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8353186436585</w:t>
            </w:r>
            <w:r>
              <w:rPr>
                <w:rFonts w:eastAsia="Times New Roman"/>
              </w:rPr>
              <w:br/>
              <w:t>Против: 1933644825023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383628115959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нераспределенную прибыль Банка ВТБ (ПАО) прошлых лет в следующем порядке: - нераспределенная прибыль Банка ВТБ (ПАО) прошлых лет, всего: 349 300 947 164,24 рубля; - отчисления для выплаты дивидендов п</w:t>
            </w:r>
            <w:r>
              <w:rPr>
                <w:rFonts w:eastAsia="Times New Roman"/>
              </w:rPr>
              <w:t>о размещенным привилегированным именным акциям Банка ВТБ (ПАО) первого типа: 4 376 602 353,66 рубля; - отчисления на погашение убытка, полученного Банком ВТБ (ПАО) в 2019 году в результате перехода в соответствии с нормативными актами Банка России на бухга</w:t>
            </w:r>
            <w:r>
              <w:rPr>
                <w:rFonts w:eastAsia="Times New Roman"/>
              </w:rPr>
              <w:t xml:space="preserve">лтерский учет с применением Международного стандарта </w:t>
            </w:r>
            <w:r>
              <w:rPr>
                <w:rFonts w:eastAsia="Times New Roman"/>
              </w:rPr>
              <w:lastRenderedPageBreak/>
              <w:t xml:space="preserve">финансовой отчетности (IFRS) 9 «Финансовые инструменты»: 344 924 344 810,58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8352593270329</w:t>
            </w:r>
            <w:r>
              <w:rPr>
                <w:rFonts w:eastAsia="Times New Roman"/>
              </w:rPr>
              <w:br/>
              <w:t>Против: 1935461994372</w:t>
            </w:r>
            <w:r>
              <w:rPr>
                <w:rFonts w:eastAsia="Times New Roman"/>
              </w:rPr>
              <w:br/>
              <w:t>Воздержался: 382428664260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см. вложе</w:t>
            </w:r>
            <w:r>
              <w:rPr>
                <w:rFonts w:eastAsia="Times New Roman"/>
              </w:rPr>
              <w:t>нный файл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8353586208316</w:t>
            </w:r>
            <w:r>
              <w:rPr>
                <w:rFonts w:eastAsia="Times New Roman"/>
              </w:rPr>
              <w:br/>
              <w:t>Против: 1934053543541</w:t>
            </w:r>
            <w:r>
              <w:rPr>
                <w:rFonts w:eastAsia="Times New Roman"/>
              </w:rPr>
              <w:br/>
              <w:t>Воздержался: 382939612354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см. вложенный файл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10275775855528</w:t>
            </w:r>
            <w:r>
              <w:rPr>
                <w:rFonts w:eastAsia="Times New Roman"/>
              </w:rPr>
              <w:br/>
              <w:t>Против: 12001439966</w:t>
            </w:r>
            <w:r>
              <w:rPr>
                <w:rFonts w:eastAsia="Times New Roman"/>
              </w:rPr>
              <w:br/>
              <w:t>Воздержался: 382780572912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Наблюдательного совета Банка ВТБ (ПАО), не являющимся государственными служащими: - за работу в составе Наблюдательного совета Банка ВТБ (ПАО) – 4 600 000 рублей каждому; - за председательство в Наблюдательном совете Банк</w:t>
            </w:r>
            <w:r>
              <w:rPr>
                <w:rFonts w:eastAsia="Times New Roman"/>
              </w:rPr>
              <w:t>а ВТБ (ПАО) – 1 380 000 рублей; - за работу в составе комитета Наблюдательного совета Банка ВТБ (ПАО) – 460 000 рублей каждому; - за председательство в комитете Наблюдательного совета Банка ВТБ (ПАО) – 920 000 рублей каждому. 2. Компенсировать членам Наблю</w:t>
            </w:r>
            <w:r>
              <w:rPr>
                <w:rFonts w:eastAsia="Times New Roman"/>
              </w:rPr>
              <w:t>дательного совета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Наблюдательного совета Банка ВТБ (ПАО), в том числе: проживание, питание, проезд</w:t>
            </w:r>
            <w:r>
              <w:rPr>
                <w:rFonts w:eastAsia="Times New Roman"/>
              </w:rPr>
              <w:t xml:space="preserve">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10560768857298</w:t>
            </w:r>
            <w:r>
              <w:rPr>
                <w:rFonts w:eastAsia="Times New Roman"/>
              </w:rPr>
              <w:br/>
              <w:t>Против: 10742983178</w:t>
            </w:r>
            <w:r>
              <w:rPr>
                <w:rFonts w:eastAsia="Times New Roman"/>
              </w:rPr>
              <w:br/>
              <w:t>Воздержался: 5772654520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Ревизионной комисси</w:t>
            </w:r>
            <w:r>
              <w:rPr>
                <w:rFonts w:eastAsia="Times New Roman"/>
              </w:rPr>
              <w:t>и Банка ВТБ (ПАО), не являющимся государственными служащими: - за работу в составе Ревизионной комиссии Банка ВТБ (ПАО) – 916 310 рублей каждому; - за председательство в Ревизионной комиссии Банка ВТБ (ПАО) – 274 893 рубля. 2. Компенсировать членам Ревизио</w:t>
            </w:r>
            <w:r>
              <w:rPr>
                <w:rFonts w:eastAsia="Times New Roman"/>
              </w:rPr>
              <w:t xml:space="preserve">нной комиссии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Ревизионной комиссии Банка ВТБ (ПАО), в том числе: проживание, проезд, другие сборы </w:t>
            </w:r>
            <w:r>
              <w:rPr>
                <w:rFonts w:eastAsia="Times New Roman"/>
              </w:rPr>
              <w:t xml:space="preserve">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10657823470974</w:t>
            </w:r>
            <w:r>
              <w:rPr>
                <w:rFonts w:eastAsia="Times New Roman"/>
              </w:rPr>
              <w:br/>
              <w:t>Против: 10113596751</w:t>
            </w:r>
            <w:r>
              <w:rPr>
                <w:rFonts w:eastAsia="Times New Roman"/>
              </w:rPr>
              <w:br/>
              <w:t>Воздержался: 1405307906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10660913968392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6567012925</w:t>
            </w:r>
            <w:r>
              <w:rPr>
                <w:rFonts w:eastAsia="Times New Roman"/>
              </w:rPr>
              <w:br/>
              <w:t>Воздержался: 2934115739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Наблюдательный совет Банка ВТБ (ПАО): Варниг Артур Маттиас – 9 995 369 913 081, Григоренко Дмитрий Юрьевич – 9 993 498 780 482, </w:t>
            </w:r>
            <w:r>
              <w:rPr>
                <w:rFonts w:eastAsia="Times New Roman"/>
              </w:rPr>
              <w:t>Де Сильги Ив Тибо (в качестве независимого члена Наблюдательного совета) – 10 010 227 142 774, Задорнов Михаил Михайлович – 10 959 954 088 917, Костин Андрей Леонидович – 10 003 809 822 860, Маммадов Исрафил Айдын оглы (в качестве независимого члена Наблюд</w:t>
            </w:r>
            <w:r>
              <w:rPr>
                <w:rFonts w:eastAsia="Times New Roman"/>
              </w:rPr>
              <w:t>ательного совета) – 14 906 871 343 793, Моисеев Алексей Владимирович – 9 996 428 711 426, Репин Игорь Николаевич (в качестве независимого члена Наблюдательного совета) – 10 525 938 984 943, Решетников Максим Геннадьевич – 9 994 883 994 652, Сидоренко Валер</w:t>
            </w:r>
            <w:r>
              <w:rPr>
                <w:rFonts w:eastAsia="Times New Roman"/>
              </w:rPr>
              <w:t xml:space="preserve">ий Валерьевич – 9 993 322 297 678, Соколов Александр Константинович – 10 915 021 125 165.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Задорнов Михаил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Маммадов Исрафил Айдын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Решетников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Сидоренко Валерий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Григоренко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Григоренко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пяти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10662306044818</w:t>
            </w:r>
            <w:r>
              <w:rPr>
                <w:rFonts w:eastAsia="Times New Roman"/>
              </w:rPr>
              <w:br/>
              <w:t>Против: 6506688674</w:t>
            </w:r>
            <w:r>
              <w:rPr>
                <w:rFonts w:eastAsia="Times New Roman"/>
              </w:rPr>
              <w:br/>
              <w:t>Воздержался: 1498718729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 1. Бучнева Павла Владимировича; 2. Гонтмахера Евгения Шлёмовича; 3. Краснова Михаила Петровича; 4. Сабанцева Захара Борисовича; 5. Соскова Вадима Викторовича.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10660661756312</w:t>
            </w:r>
            <w:r>
              <w:rPr>
                <w:rFonts w:eastAsia="Times New Roman"/>
              </w:rPr>
              <w:br/>
              <w:t>Против: 731174</w:t>
            </w:r>
            <w:r>
              <w:rPr>
                <w:rFonts w:eastAsia="Times New Roman"/>
              </w:rPr>
              <w:t>7037</w:t>
            </w:r>
            <w:r>
              <w:rPr>
                <w:rFonts w:eastAsia="Times New Roman"/>
              </w:rPr>
              <w:br/>
              <w:t>Воздержался: 2375040130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2020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10658613970728</w:t>
            </w:r>
            <w:r>
              <w:rPr>
                <w:rFonts w:eastAsia="Times New Roman"/>
              </w:rPr>
              <w:br/>
              <w:t>Против: 9731502930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2004834498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Устава Банка ВТБ (ПАО) и предоставить право подписать новую редакцию Устава, а также ходатайство о государственной регистрации новой редакции Устава, направляемое в Банк России, Президент</w:t>
            </w:r>
            <w:r>
              <w:rPr>
                <w:rFonts w:eastAsia="Times New Roman"/>
              </w:rPr>
              <w:t xml:space="preserve">у-Председателю Правления Банка ВТБ (ПАО) Андрею Леонидовичу Костину.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10564576412060</w:t>
            </w:r>
            <w:r>
              <w:rPr>
                <w:rFonts w:eastAsia="Times New Roman"/>
              </w:rPr>
              <w:br/>
              <w:t>Против: 5284210278</w:t>
            </w:r>
            <w:r>
              <w:rPr>
                <w:rFonts w:eastAsia="Times New Roman"/>
              </w:rPr>
              <w:br/>
              <w:t>Воздержался: 7363525145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Наблюдательном совете Банка ВТБ (ПАО) и вве</w:t>
            </w:r>
            <w:r>
              <w:rPr>
                <w:rFonts w:eastAsia="Times New Roman"/>
              </w:rPr>
              <w:t xml:space="preserve">сти ее в действие с даты государственной регистрации новой редакции Устава Банка ВТБ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10660659186378</w:t>
            </w:r>
            <w:r>
              <w:rPr>
                <w:rFonts w:eastAsia="Times New Roman"/>
              </w:rPr>
              <w:br/>
              <w:t>Против: 6945649892</w:t>
            </w:r>
            <w:r>
              <w:rPr>
                <w:rFonts w:eastAsia="Times New Roman"/>
              </w:rPr>
              <w:br/>
              <w:t>Воздержался: 2724193788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Правлении Банка ВТБ (ПАО) и ввести ее в действие с даты государственной регистрации новой редакции Устава Банка ВТБ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10562455840602</w:t>
            </w:r>
            <w:r>
              <w:rPr>
                <w:rFonts w:eastAsia="Times New Roman"/>
              </w:rPr>
              <w:br/>
              <w:t>Против: 6971208853</w:t>
            </w:r>
            <w:r>
              <w:rPr>
                <w:rFonts w:eastAsia="Times New Roman"/>
              </w:rPr>
              <w:br/>
              <w:t>Воздержался: 7799304603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шения:17.1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Ревизионной комиссии Банка ВТБ (ПАО) и ввести ее в действие с даты государственной регистрации новой редакции Устава Банка ВТБ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10660880115349</w:t>
            </w:r>
            <w:r>
              <w:rPr>
                <w:rFonts w:eastAsia="Times New Roman"/>
              </w:rPr>
              <w:br/>
              <w:t>Против: 6815864851</w:t>
            </w:r>
            <w:r>
              <w:rPr>
                <w:rFonts w:eastAsia="Times New Roman"/>
              </w:rPr>
              <w:br/>
              <w:t>Воздержался: 2638737</w:t>
            </w:r>
            <w:r>
              <w:rPr>
                <w:rFonts w:eastAsia="Times New Roman"/>
              </w:rPr>
              <w:t>138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Банка ВТБ (ПАО) в Ассоциации участников рынка больших данных.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10664410983917</w:t>
            </w:r>
            <w:r>
              <w:rPr>
                <w:rFonts w:eastAsia="Times New Roman"/>
              </w:rPr>
              <w:br/>
              <w:t>Против: 3359154036</w:t>
            </w:r>
            <w:r>
              <w:rPr>
                <w:rFonts w:eastAsia="Times New Roman"/>
              </w:rPr>
              <w:br/>
              <w:t>Воздержался: 2277833666</w:t>
            </w:r>
          </w:p>
        </w:tc>
      </w:tr>
    </w:tbl>
    <w:p w:rsidR="00000000" w:rsidRDefault="00984FD7">
      <w:pPr>
        <w:rPr>
          <w:rFonts w:eastAsia="Times New Roman"/>
        </w:rPr>
      </w:pPr>
    </w:p>
    <w:p w:rsidR="00000000" w:rsidRDefault="00984FD7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84FD7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984FD7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984F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84F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</w:t>
      </w:r>
      <w:r>
        <w:t>/ For details please contact your account  manager (495) 956-27-90, (495) 956-27-91</w:t>
      </w:r>
    </w:p>
    <w:p w:rsidR="00000000" w:rsidRDefault="00984FD7">
      <w:pPr>
        <w:rPr>
          <w:rFonts w:eastAsia="Times New Roman"/>
        </w:rPr>
      </w:pPr>
      <w:r>
        <w:rPr>
          <w:rFonts w:eastAsia="Times New Roman"/>
        </w:rPr>
        <w:br/>
      </w:r>
    </w:p>
    <w:p w:rsidR="00984FD7" w:rsidRDefault="00984F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</w:t>
      </w:r>
      <w:r>
        <w:t xml:space="preserve"> документе.</w:t>
      </w:r>
    </w:p>
    <w:sectPr w:rsidR="0098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2F80"/>
    <w:rsid w:val="003C2F80"/>
    <w:rsid w:val="0098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E9BEEE-00A3-43A2-B02F-C50A653B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9a0902d0a74dfbb9d3db65b69b2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2020-09-29T03:39:00Z</dcterms:created>
  <dcterms:modified xsi:type="dcterms:W3CDTF">2020-09-29T03:39:00Z</dcterms:modified>
</cp:coreProperties>
</file>