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43A9">
      <w:pPr>
        <w:pStyle w:val="a3"/>
        <w:divId w:val="16896037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9603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66681357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</w:tr>
      <w:tr w:rsidR="00000000">
        <w:trPr>
          <w:divId w:val="1689603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</w:tr>
      <w:tr w:rsidR="00000000">
        <w:trPr>
          <w:divId w:val="1689603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66624703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</w:tr>
      <w:tr w:rsidR="00000000">
        <w:trPr>
          <w:divId w:val="1689603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9603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43A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134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134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18"/>
        <w:gridCol w:w="2041"/>
        <w:gridCol w:w="2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4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корпоративного действия. Для уточнения возможности реализации права по данному варианту КД через НКО АО НРД</w:t>
            </w:r>
            <w:r>
              <w:rPr>
                <w:rFonts w:eastAsia="Times New Roman"/>
              </w:rPr>
              <w:t>, депонентам необходимо заранее связаться с НКО АО НРД.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</w:t>
            </w:r>
            <w:r>
              <w:rPr>
                <w:rFonts w:eastAsia="Times New Roman"/>
              </w:rPr>
              <w:t xml:space="preserve"> срок до 27.05.2022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4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43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43A9">
      <w:pPr>
        <w:rPr>
          <w:rFonts w:eastAsia="Times New Roman"/>
        </w:rPr>
      </w:pPr>
    </w:p>
    <w:p w:rsidR="00000000" w:rsidRDefault="001343A9">
      <w:pPr>
        <w:pStyle w:val="a3"/>
      </w:pPr>
      <w:r>
        <w:t>Обновление от 26.05.2022:</w:t>
      </w:r>
      <w:r>
        <w:br/>
      </w:r>
      <w:r>
        <w:br/>
      </w:r>
      <w:r>
        <w:lastRenderedPageBreak/>
        <w:t xml:space="preserve">Обращаем внимание, что депоненты НКО АО НРД, изъявившие желание участвовать в корпоративном действии, либо депоненты НКО АО </w:t>
      </w:r>
      <w:r>
        <w:t xml:space="preserve">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CA333 (код операции – 68/CAIR0) на участие в корпоративном действии, </w:t>
      </w:r>
      <w:r>
        <w:t>тип корпоративного действия OTHR, референс КД 700920.</w:t>
      </w:r>
      <w:r>
        <w:br/>
      </w:r>
      <w:r>
        <w:br/>
        <w:t>Обновлены особенности заполнения инструкции на участие в корпоративном действии по тексту первичного порядка проведения КД в НКО АО НРД.</w:t>
      </w:r>
      <w:r>
        <w:br/>
        <w:t>Конец обновления.</w:t>
      </w:r>
      <w:r>
        <w:br/>
      </w:r>
      <w:r>
        <w:br/>
        <w:t>Второе обновление от 25.05.2022:</w:t>
      </w:r>
      <w:r>
        <w:br/>
        <w:t>От Иностранн</w:t>
      </w:r>
      <w:r>
        <w:t>ого депозитария поступила информация о продлении крайнего срока направления инструкций.</w:t>
      </w:r>
      <w:r>
        <w:br/>
        <w:t>Обновлены сроки направления инструкций в НРД для вариантов КД.</w:t>
      </w:r>
      <w:r>
        <w:br/>
        <w:t>Конец обновления.</w:t>
      </w:r>
      <w:r>
        <w:br/>
      </w:r>
      <w:r>
        <w:br/>
        <w:t>Обновление от 25.05.2022:</w:t>
      </w:r>
      <w:r>
        <w:br/>
        <w:t>Обновлены сроки направления инструкций в НРД для вариантов К</w:t>
      </w:r>
      <w:r>
        <w:t>Д.</w:t>
      </w:r>
      <w:r>
        <w:br/>
        <w:t>Конец обновления.</w:t>
      </w:r>
      <w:r>
        <w:br/>
      </w:r>
      <w:r>
        <w:br/>
        <w:t>Обновление от 23.05.2022:</w:t>
      </w:r>
      <w:r>
        <w:br/>
        <w:t xml:space="preserve">Обращаем внимание, что по ценным бумагам, учитывающимся в Clearstream Banking S.A., может потребоваться предоставление инструкции по форме CA333 (код операции – 68/CAIR0) с информацией по участию депонента в </w:t>
      </w:r>
      <w:r>
        <w:t>корпоративном действии и полной информации о цепочке хранения ценной бумаги. При этом НРД не может гарантировать его прием и обработку на стороне Clearstream Banking S.A..</w:t>
      </w:r>
      <w:r>
        <w:br/>
        <w:t>Конец обновления.</w:t>
      </w:r>
      <w:r>
        <w:br/>
      </w:r>
      <w:r>
        <w:br/>
        <w:t>Обновление от 19.05.2022:</w:t>
      </w:r>
      <w:r>
        <w:br/>
      </w:r>
      <w:r>
        <w:br/>
        <w:t>Euroclear Bank S.A./N.V. предоставил п</w:t>
      </w:r>
      <w:r>
        <w:t>орядок проведения данного корпоративного действия.</w:t>
      </w:r>
      <w:r>
        <w:br/>
        <w:t>Подробная информация изложена в тексте сообщения от Иностранного депозитария и материалах по КД.</w:t>
      </w:r>
      <w:r>
        <w:br/>
      </w:r>
      <w:r>
        <w:br/>
        <w:t>В связи с различием условий проведения корпоративного действия в Euroclear Bank S.A/N.V и Clearstream Banki</w:t>
      </w:r>
      <w:r>
        <w:t>ng S.A., а также в связи с открытым способом хранения ценных бумаг, НКО АО НРД не гарантирует участие в КД по всем вариантам данного КД.</w:t>
      </w:r>
      <w:r>
        <w:br/>
        <w:t>В случае намерения участвовать в данном КД, просим заблаговременно связаться с НКО АО НРД для уточнения возможности и п</w:t>
      </w:r>
      <w:r>
        <w:t xml:space="preserve">орядка участия. </w:t>
      </w:r>
      <w:r>
        <w:br/>
      </w:r>
      <w:r>
        <w:br/>
        <w:t xml:space="preserve">Текст сообщения от Euroclear Bank S.A./N.V.: </w:t>
      </w:r>
      <w:r>
        <w:br/>
        <w:t>UPDATE 18/05/2022: OPTIONS, DEADLINES, ACTIONS TO BE TAKEN HAVE</w:t>
      </w:r>
      <w:r>
        <w:br/>
        <w:t>BEEN AMENDED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</w:t>
      </w:r>
      <w:r>
        <w:t>L:</w:t>
      </w:r>
      <w:r>
        <w:br/>
      </w:r>
      <w:r>
        <w:lastRenderedPageBreak/>
        <w:t>SEND AN E-MAIL TO CADOCS(AT)EUROCLEAR.COM. INDICATE IN THE</w:t>
      </w:r>
      <w:r>
        <w:br/>
        <w:t>SUBJECT OF YOUR E-MAIL THE FOLLOWING REFERENCE 6161275-230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</w:t>
      </w:r>
      <w:r>
        <w:t xml:space="preserve">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 xml:space="preserve">YOU CAN DOWNLOAD THE DOCUMENT(S) BY ENTERING THE </w:t>
      </w:r>
      <w:r>
        <w:t>CORPORATE ACTION</w:t>
      </w:r>
      <w:r>
        <w:br/>
        <w:t>NOTIFICATION NUMBER 6161275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</w:t>
      </w:r>
      <w:r>
        <w:t>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</w:t>
      </w:r>
      <w:r>
        <w:t>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 xml:space="preserve">A. TO VOTE ON </w:t>
      </w:r>
      <w:r>
        <w:t>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</w:t>
      </w:r>
      <w:r>
        <w:t>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</w:r>
      <w:r>
        <w:lastRenderedPageBreak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</w:t>
      </w:r>
      <w:r>
        <w:t xml:space="preserve">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 xml:space="preserve">Конец обновления. </w:t>
      </w:r>
    </w:p>
    <w:p w:rsidR="00000000" w:rsidRDefault="001343A9">
      <w:pPr>
        <w:pStyle w:val="a3"/>
      </w:pPr>
      <w:r>
        <w:t>Обновление от 17.05.2022:</w:t>
      </w:r>
      <w:r>
        <w:br/>
      </w:r>
      <w:r>
        <w:br/>
        <w:t>Clearstream Banking S.A. подтвердил проведение данного КД.</w:t>
      </w:r>
      <w:r>
        <w:br/>
      </w:r>
      <w:r>
        <w:br/>
        <w:t>Обращаем внимание, что на текущий момент Eu</w:t>
      </w:r>
      <w:r>
        <w:t>roclear Bank S.A./N.V. не предоставил порядок проведения данного 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</w:r>
      <w:r>
        <w:br/>
        <w:t>В соответствии с Правилами взаимодействия с НКО АО НРД при обмене корпоративной информацией, проведении кор</w:t>
      </w:r>
      <w:r>
        <w:t>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</w:t>
      </w:r>
      <w:r>
        <w:t>нных бумаг на участие в корпоративном действии должны подать в НКО АО НРД в электронном виде в соответствии с Правилами ЭДО НРД инструкцию по форме CA333 (код операции – 68/CAIR0) на участие в корпоративном действии, тип корпоративного действия OTHR, рефер</w:t>
      </w:r>
      <w:r>
        <w:t xml:space="preserve">енс КД 700920.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</w:t>
      </w:r>
      <w:r>
        <w:t xml:space="preserve">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</w:t>
      </w:r>
      <w:r>
        <w:t xml:space="preserve">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</w:t>
      </w:r>
      <w:r>
        <w:t xml:space="preserve">вном действии: </w:t>
      </w:r>
      <w:r>
        <w:br/>
      </w:r>
      <w:r>
        <w:br/>
        <w:t xml:space="preserve">--- WEB-кабинет --- </w:t>
      </w:r>
      <w:r>
        <w:br/>
        <w:t>A. Номер варианта корпоративного действия - UNSO ("По собственной инициативе")</w:t>
      </w:r>
      <w:r>
        <w:br/>
      </w:r>
      <w:r>
        <w:br/>
        <w:t>B . В блоке «Дополнительная информация» необходимо указать:</w:t>
      </w:r>
      <w:r>
        <w:br/>
        <w:t>a) номер варианта КД XXX;</w:t>
      </w:r>
      <w:r>
        <w:br/>
      </w:r>
      <w:r>
        <w:lastRenderedPageBreak/>
        <w:t>b) тип варианта КД: CONY («За все резолюции собрания</w:t>
      </w:r>
      <w:r>
        <w:t>»), CONN («Против всех резолюций собрания»), ABST («Воздержаться от голосования по всем резолюциям собрания»), SPLI «Раздельные инструкции», PROX («Доверенность»)</w:t>
      </w:r>
      <w:r>
        <w:br/>
        <w:t>c) Для голосования по каждой резолюции отдельно (вариант SPLI «Раздельные инструкции») необхо</w:t>
      </w:r>
      <w:r>
        <w:t xml:space="preserve">димо указать: </w:t>
      </w:r>
      <w:r>
        <w:br/>
        <w:t xml:space="preserve">CONY («За резолюцию собрания»): RESOLUTION X, Y, Z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</w:t>
      </w:r>
      <w:r>
        <w:t>таковые имеются);</w:t>
      </w:r>
      <w:r>
        <w:br/>
        <w:t>d) Для всех вариантов КД необходимо указать THE FOLLOWING BENEFICIAL OWNER DETAILS:</w:t>
      </w:r>
      <w:r>
        <w:br/>
        <w:t>(INDIVIDUALS) FULL NAME, FULL ADDRESS, PASSPORT NUMBER, DATE OF BIRTH/ (LEGAL ENTITY) FULL NAME, FULL ADDRESS, NATIONAL REGISTRATION NUMBER OR LEI OR BIC;</w:t>
      </w:r>
      <w:r>
        <w:br/>
        <w:t>e) Для всех вариантов участия в КД необходимо указать следующую информацию:</w:t>
      </w:r>
      <w:r>
        <w:br/>
        <w:t>full disclosure on the underlying custody chain i.e. all Intermediaries until ultimate beneficial owner on behalf of whom you are instructing;</w:t>
      </w:r>
      <w:r>
        <w:br/>
      </w:r>
      <w:r>
        <w:br/>
        <w:t xml:space="preserve">--- SWIFT MT 565 --- </w:t>
      </w:r>
      <w:r>
        <w:br/>
      </w:r>
      <w:r>
        <w:br/>
        <w:t>A. Номер вар</w:t>
      </w:r>
      <w:r>
        <w:t>ианта корпоративного действия - UNS ("По собственной инициативе")</w:t>
      </w:r>
      <w:r>
        <w:br/>
      </w:r>
      <w:r>
        <w:br/>
        <w:t>B. В поле 70E:INST необходимо указать:</w:t>
      </w:r>
      <w:r>
        <w:br/>
      </w:r>
      <w:r>
        <w:br/>
        <w:t>a) номер варианта КД XXX;</w:t>
      </w:r>
      <w:r>
        <w:br/>
        <w:t>b) тип варианта КД: CONY («За все резолюции собрания»), CONN («Против всех резолюций собрания»), ABST («Воздержаться от гол</w:t>
      </w:r>
      <w:r>
        <w:t>осования по всем резолюциям собрания»), SPLI «Раздельные инструкции», PROX («Доверенность»)</w:t>
      </w:r>
      <w:r>
        <w:br/>
        <w:t xml:space="preserve">c) Для голосования по каждой резолюции отдельно (вариант SPLI «Раздельные инструкции») необходимо указать: </w:t>
      </w:r>
      <w:r>
        <w:br/>
        <w:t>CONY («За резолюцию собрания»): RESOLUTION X, Y, Z (если</w:t>
      </w:r>
      <w:r>
        <w:t xml:space="preserve">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>ABST («Воздержаться от голосования по резолюции собрания»): RESOLUTION X, Y, Z (если таковые имеются);</w:t>
      </w:r>
      <w:r>
        <w:br/>
        <w:t>d) Для всех вариантов КД необходимо указать THE FOLLO</w:t>
      </w:r>
      <w:r>
        <w:t>WING BENEFICIAL OWNER DETAILS:</w:t>
      </w:r>
      <w:r>
        <w:br/>
        <w:t>(INDIVIDUALS) FULL NAME, FULL ADDRESS, PASSPORT NUMBER, DATE OF BIRTH/ (LEGAL ENTITY) FULL NAME, FULL ADDRESS, NATIONAL REGISTRATION NUMBER OR LEI OR BIC;</w:t>
      </w:r>
      <w:r>
        <w:br/>
        <w:t>e) Для всех вариантов участия в КД необходимо указать следующую информ</w:t>
      </w:r>
      <w:r>
        <w:t>ацию:</w:t>
      </w:r>
      <w:r>
        <w:br/>
        <w:t>full disclosure on the underlying custody chain i.e. all Intermediaries until ultimate beneficial owner on behalf of whom you are instructing;</w:t>
      </w:r>
      <w:r>
        <w:br/>
      </w:r>
      <w:r>
        <w:br/>
        <w:t xml:space="preserve">--- ISO 20022 --- </w:t>
      </w:r>
      <w:r>
        <w:br/>
        <w:t>A. Номер варианта корпоративного действия - UNSO ("По собственной инициативе")</w:t>
      </w:r>
      <w:r>
        <w:br/>
      </w:r>
      <w:r>
        <w:br/>
        <w:t>B. В бл</w:t>
      </w:r>
      <w:r>
        <w:t>оке &lt;CorporateActionInstruction/Document/CorpActnInstr/CorpActnInstr/AddtlInf/InstrAddtlInf&gt; необходимо указать:</w:t>
      </w:r>
      <w:r>
        <w:br/>
      </w:r>
      <w:r>
        <w:br/>
        <w:t>a) номер варианта КД XXX;</w:t>
      </w:r>
      <w:r>
        <w:br/>
        <w:t xml:space="preserve">b) тип варианта КД: CONY («За все резолюции собрания»), CONN («Против всех </w:t>
      </w:r>
      <w:r>
        <w:lastRenderedPageBreak/>
        <w:t>резолюций собрания»), ABST («Воздержаться</w:t>
      </w:r>
      <w:r>
        <w:t xml:space="preserve"> от голосования по всем резолюциям собрания»), SPLI «Раздельные инструкции», PROX («Доверенность»)</w:t>
      </w:r>
      <w:r>
        <w:br/>
        <w:t xml:space="preserve">c) Для голосования по каждой резолюции отдельно (вариант SPLI «Раздельные инструкции») необходимо указать: </w:t>
      </w:r>
      <w:r>
        <w:br/>
        <w:t xml:space="preserve">CONY («За резолюцию собрания»): RESOLUTION X, Y, </w:t>
      </w:r>
      <w:r>
        <w:t xml:space="preserve">Z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>ABST («Воздержаться от голосования по резолюции собрания»): RESOLUTION X, Y, Z (если таковые имеются);</w:t>
      </w:r>
      <w:r>
        <w:br/>
        <w:t>d) Для всех вариантов КД необходимо указать TH</w:t>
      </w:r>
      <w:r>
        <w:t>E FOLLOWING BENEFICIAL OWNER DETAILS:</w:t>
      </w:r>
      <w:r>
        <w:br/>
        <w:t>(INDIVIDUALS) FULL NAME, FULL ADDRESS, PASSPORT NUMBER, DATE OF BIRTH/ (LEGAL ENTITY) FULL NAME, FULL ADDRESS, NATIONAL REGISTRATION NUMBER OR LEI OR BIC;</w:t>
      </w:r>
      <w:r>
        <w:br/>
        <w:t>e) Для всех вариантов участия в КД необходимо указать следующую</w:t>
      </w:r>
      <w:r>
        <w:t xml:space="preserve"> информацию:</w:t>
      </w:r>
      <w:r>
        <w:br/>
        <w:t>full disclosure on the underlying custody chain i.e. all Intermediaries until ultimate beneficial owner on behalf of whom you are instructing;</w:t>
      </w:r>
      <w:r>
        <w:br/>
      </w:r>
      <w:r>
        <w:br/>
        <w:t>При получении Инструкции на участие в Корпоративном действии, при проведении которого должны соблюд</w:t>
      </w:r>
      <w:r>
        <w:t>аться определенные эмитентом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</w:t>
      </w:r>
      <w:r>
        <w:t>твии или принятие инструкций эмитентом и (или) его агентом.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Доп</w:t>
      </w:r>
      <w:r>
        <w:t xml:space="preserve">олнительную информацию НКО АО НРД будет доводить до Вашего сведения по мере ее поступления. </w:t>
      </w:r>
    </w:p>
    <w:p w:rsidR="00000000" w:rsidRDefault="001343A9">
      <w:pPr>
        <w:pStyle w:val="a3"/>
      </w:pPr>
      <w:r>
        <w:t xml:space="preserve">Текст сообщения от Clearstream Banking S.A.: </w:t>
      </w:r>
      <w:r>
        <w:br/>
      </w:r>
      <w:r>
        <w:br/>
        <w:t>++ ADDITIONAL INFORMATION ++EGM</w:t>
      </w:r>
      <w:r>
        <w:br/>
        <w:t>Meeting Agenda:</w:t>
      </w:r>
      <w:r>
        <w:br/>
        <w:t>+ Meeting for ADR Holders</w:t>
      </w:r>
      <w:r>
        <w:br/>
        <w:t>1. Elect Maxim Basov as Chairman of</w:t>
      </w:r>
      <w:r>
        <w:br/>
        <w:t>Meetin</w:t>
      </w:r>
      <w:r>
        <w:t>g (For, Against, Abstain, Do</w:t>
      </w:r>
      <w:r>
        <w:br/>
        <w:t>Not Vote)</w:t>
      </w:r>
      <w:r>
        <w:br/>
        <w:t>2. Elect Directors (Bundled) (For</w:t>
      </w:r>
      <w:r>
        <w:br/>
        <w:t>, Against, Abstain, Do Not Vote)</w:t>
      </w:r>
      <w:r>
        <w:br/>
        <w:t>3. Authorize Board to Cancel</w:t>
      </w:r>
      <w:r>
        <w:br/>
        <w:t>Company's GDRs Listing and</w:t>
      </w:r>
      <w:r>
        <w:br/>
        <w:t>:70E::ADTX//Admission to Trading on LSE, and</w:t>
      </w:r>
      <w:r>
        <w:br/>
        <w:t>(or) Obtain Listing and Admission</w:t>
      </w:r>
      <w:r>
        <w:br/>
        <w:t>to Trading of C</w:t>
      </w:r>
      <w:r>
        <w:t>ompany's GDRs on Any</w:t>
      </w:r>
      <w:r>
        <w:br/>
        <w:t>Other International Stock Exchange</w:t>
      </w:r>
      <w:r>
        <w:br/>
        <w:t>(For, Against, Abstain, Do Not</w:t>
      </w:r>
      <w:r>
        <w:br/>
        <w:t>Vote)</w:t>
      </w:r>
      <w:r>
        <w:br/>
        <w:t>:70E::ADTX//Blocking: No</w:t>
      </w:r>
      <w:r>
        <w:br/>
        <w:t>Country: CY</w:t>
      </w:r>
      <w:r>
        <w:br/>
      </w:r>
      <w:r>
        <w:lastRenderedPageBreak/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</w:t>
      </w:r>
      <w:r>
        <w:t xml:space="preserve">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</w:t>
      </w:r>
      <w:r>
        <w:t>::ADTX//REQUIRED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  <w:t>Конец обновления.</w:t>
      </w:r>
      <w:r>
        <w:br/>
      </w:r>
      <w:r>
        <w:br/>
        <w:t xml:space="preserve">Небанковская кредитная организация акционерное общество </w:t>
      </w:r>
      <w:r>
        <w:t xml:space="preserve">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Детали и порядок проведения корпоративного действия ут</w:t>
      </w:r>
      <w:r>
        <w:t xml:space="preserve">очняются. </w:t>
      </w:r>
      <w:r>
        <w:br/>
      </w:r>
      <w:r>
        <w:br/>
        <w:t>Обращаем внимание, что на текущий момент Clearstream Banking S.A. не подтвердил возможность проведения данного КД.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</w:t>
      </w:r>
      <w:r>
        <w:t>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THEY ARE</w:t>
      </w:r>
      <w:r>
        <w:t xml:space="preserve">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1343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0000" w:rsidRDefault="001343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1343A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343A9" w:rsidRDefault="001343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6DE3"/>
    <w:rsid w:val="001343A9"/>
    <w:rsid w:val="00A8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BAB3C2-CE3D-43D5-B5B4-965A929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352a219040729b8bf1dab912e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2022-05-26T09:42:00Z</dcterms:created>
  <dcterms:modified xsi:type="dcterms:W3CDTF">2022-05-26T09:42:00Z</dcterms:modified>
</cp:coreProperties>
</file>