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2D90">
      <w:pPr>
        <w:pStyle w:val="a3"/>
        <w:divId w:val="18622085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22085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43806702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divId w:val="18622085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divId w:val="18622085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22085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2D9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102D9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102D9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 09:00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</w:t>
            </w:r>
            <w:r>
              <w:rPr>
                <w:rFonts w:eastAsia="Times New Roman"/>
              </w:rPr>
              <w:t xml:space="preserve">ту корпоративного действия через НКО АО НРД, депоненты должны связаться с НКО АО НРД в срок до 20.10.2020 09:00:00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D9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2D90">
      <w:pPr>
        <w:rPr>
          <w:rFonts w:eastAsia="Times New Roman"/>
        </w:rPr>
      </w:pPr>
    </w:p>
    <w:p w:rsidR="00000000" w:rsidRDefault="00102D90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На текущий момент Euroclear Bank S.A/N.V не подтвердил возможность проведения данного корпоративного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</w:t>
      </w:r>
      <w:r>
        <w:t>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</w:t>
      </w:r>
      <w:r>
        <w:t xml:space="preserve">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</w:t>
      </w:r>
      <w:r>
        <w:t xml:space="preserve">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указать шестизначный номер корпоративного действия, присвоенный НКО АО </w:t>
      </w:r>
      <w:r>
        <w:t>НРД.</w:t>
      </w:r>
      <w:r>
        <w:br/>
      </w:r>
      <w:r>
        <w:br/>
      </w:r>
      <w:r>
        <w:lastRenderedPageBreak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корпор</w:t>
      </w:r>
      <w:r>
        <w:t>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</w:t>
      </w:r>
      <w:r>
        <w:t xml:space="preserve">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</w:t>
      </w:r>
      <w:r>
        <w:t xml:space="preserve">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</w:t>
      </w:r>
      <w:r>
        <w:t>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«Детали владельца (физического или юридическо</w:t>
      </w:r>
      <w:r>
        <w:t>го лица)» поле «Наименование и адрес»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блоке «Контактная информа</w:t>
      </w:r>
      <w:r>
        <w:t>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 xml:space="preserve">A. Для </w:t>
      </w:r>
      <w:r>
        <w:t>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</w:t>
      </w:r>
      <w:r>
        <w:t>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95V:OWND необходимо указать следующую информацию: FULL NAME, ADDRESS, PASSPORT NUMBE</w:t>
      </w:r>
      <w:r>
        <w:t>R, DATE OF BIRTH (INDIVIDUALS), FULL NAME, ADDRESS (LEGAL ENTITIES);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</w:t>
      </w:r>
      <w:r>
        <w:t>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lastRenderedPageBreak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</w:t>
      </w:r>
      <w:r>
        <w:t>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</w:t>
      </w:r>
      <w:r>
        <w:t xml:space="preserve">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следующую информацию: FULL NAM</w:t>
      </w:r>
      <w:r>
        <w:t>E, ADDRESS, PASSPORT NUMBER, DATE OF BIRTH (INDIVIDUALS), FULL NAME, ADDRESS (LEGAL ENTITIES);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</w:t>
      </w:r>
      <w:r>
        <w:t xml:space="preserve">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102D90">
      <w:pPr>
        <w:pStyle w:val="a3"/>
      </w:pPr>
      <w:r>
        <w:t>Обращаем Ваше внимание, что информация в инструкции предоставляет</w:t>
      </w:r>
      <w:r>
        <w:t>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</w:t>
      </w:r>
      <w:r>
        <w:t>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</w:t>
      </w:r>
      <w:r>
        <w:t xml:space="preserve">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</w:t>
      </w:r>
      <w:r>
        <w:t>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</w:t>
      </w:r>
      <w:r>
        <w:t>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</w:t>
      </w:r>
      <w:r>
        <w:t>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</w:t>
      </w:r>
      <w:r>
        <w:t>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 xml:space="preserve">Депонент самостоятельно изучает все документы по Корпоративному действию, которые прилагаются к уведомлению </w:t>
      </w:r>
      <w:r>
        <w:t xml:space="preserve">о Корпоративном действии, а также могут быть доступны, в </w:t>
      </w:r>
      <w:r>
        <w:lastRenderedPageBreak/>
        <w:t xml:space="preserve">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</w:t>
      </w:r>
      <w:r>
        <w:t>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</w:t>
      </w:r>
      <w:r>
        <w:t xml:space="preserve">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</w:t>
      </w:r>
      <w:r>
        <w:t>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</w:t>
      </w:r>
      <w:r>
        <w:t>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</w:t>
      </w:r>
      <w:r>
        <w:t>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</w:t>
      </w:r>
      <w:r>
        <w:t xml:space="preserve">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</w:t>
      </w:r>
      <w:r>
        <w:t xml:space="preserve">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</w:t>
      </w:r>
      <w:r>
        <w:t>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</w:t>
      </w:r>
      <w:r>
        <w:t xml:space="preserve"> соответствии с указаниями Депонента. 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</w:t>
      </w:r>
      <w:r>
        <w:t xml:space="preserve">итария и материалах к корпоративному действию. Материалы к корпоративному действию приложены к данному сообщению.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</w:t>
      </w:r>
      <w:r>
        <w:t xml:space="preserve">КО АО НРД будет доводить до Вашего сведения по мере ее поступления. </w:t>
      </w:r>
    </w:p>
    <w:p w:rsidR="00000000" w:rsidRDefault="00102D90">
      <w:pPr>
        <w:pStyle w:val="a3"/>
      </w:pPr>
      <w:r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</w:r>
      <w:r>
        <w:lastRenderedPageBreak/>
        <w:t>1. Adopt Financial Statements and</w:t>
      </w:r>
      <w:r>
        <w:br/>
        <w:t>Statutory Reports (For, Against,</w:t>
      </w:r>
      <w:r>
        <w:br/>
        <w:t xml:space="preserve">Abstain, Do Not </w:t>
      </w:r>
      <w:r>
        <w:t>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Volozh as</w:t>
      </w:r>
      <w:r>
        <w:br/>
        <w:t>Executive Director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(For, Against,</w:t>
      </w:r>
      <w:r>
        <w:br/>
        <w:t>Abstain, Do Not Vote)</w:t>
      </w:r>
      <w:r>
        <w:br/>
        <w:t>5. A</w:t>
      </w:r>
      <w:r>
        <w:t>pprove Cancellation of</w:t>
      </w:r>
      <w:r>
        <w:br/>
        <w:t>Outstanding Class C Shares (For,</w:t>
      </w:r>
      <w:r>
        <w:br/>
        <w:t>Against, Abstain, Do Not Vote)</w:t>
      </w:r>
      <w:r>
        <w:br/>
        <w:t>6. Ratify Auditors (For, Against,</w:t>
      </w:r>
      <w:r>
        <w:br/>
        <w:t>Abstain, Do Not Vote)</w:t>
      </w:r>
      <w:r>
        <w:br/>
        <w:t>7. Grant Board Authority to Issue</w:t>
      </w:r>
      <w:r>
        <w:br/>
        <w:t>Class A Shares and Preference</w:t>
      </w:r>
      <w:r>
        <w:br/>
        <w:t>Shares (For, Against, Abstain, Do</w:t>
      </w:r>
      <w:r>
        <w:br/>
        <w:t>Not Vote)</w:t>
      </w:r>
      <w:r>
        <w:br/>
        <w:t>8. Au</w:t>
      </w:r>
      <w:r>
        <w:t>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9. Authorize Repurchase of Up to 20</w:t>
      </w:r>
      <w:r>
        <w:br/>
        <w:t>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</w:t>
      </w:r>
      <w:r>
        <w:t>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</w:r>
      <w:r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</w:t>
      </w:r>
      <w:r>
        <w:t>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</w:r>
      <w:r>
        <w:lastRenderedPageBreak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</w:t>
      </w:r>
      <w:r>
        <w:t>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</w:t>
      </w:r>
      <w:r>
        <w:t>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102D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2D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102D90">
      <w:pPr>
        <w:rPr>
          <w:rFonts w:eastAsia="Times New Roman"/>
        </w:rPr>
      </w:pPr>
      <w:r>
        <w:rPr>
          <w:rFonts w:eastAsia="Times New Roman"/>
        </w:rPr>
        <w:br/>
      </w:r>
    </w:p>
    <w:p w:rsidR="00102D90" w:rsidRDefault="00102D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13E"/>
    <w:rsid w:val="00102D90"/>
    <w:rsid w:val="006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00E243-E756-4DCC-9756-5BBDEBED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2020-10-14T10:02:00Z</dcterms:created>
  <dcterms:modified xsi:type="dcterms:W3CDTF">2020-10-14T10:02:00Z</dcterms:modified>
</cp:coreProperties>
</file>