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1760">
      <w:pPr>
        <w:pStyle w:val="a3"/>
        <w:divId w:val="123470564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4705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58865241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</w:p>
        </w:tc>
      </w:tr>
      <w:tr w:rsidR="00000000">
        <w:trPr>
          <w:divId w:val="1234705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</w:p>
        </w:tc>
      </w:tr>
      <w:tr w:rsidR="00000000">
        <w:trPr>
          <w:divId w:val="1234705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58805913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</w:p>
        </w:tc>
      </w:tr>
      <w:tr w:rsidR="00000000">
        <w:trPr>
          <w:divId w:val="1234705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4705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76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17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D17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</w:p>
        </w:tc>
      </w:tr>
    </w:tbl>
    <w:p w:rsidR="00000000" w:rsidRDefault="009D17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6523"/>
        <w:gridCol w:w="143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17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нераспределенную прибыль ПАО «МОЭК» по итогам 2020 года в размере 1 020 500 000 (Один миллиард двадцать миллионов пятьсот тысяч) рублей на выплату дивидендов. 2. Выплатить дивиденды по обыкновенным акциям ПАО «МОЭК» в размере 4,380899014138</w:t>
            </w:r>
            <w:r>
              <w:rPr>
                <w:rFonts w:eastAsia="Times New Roman"/>
              </w:rPr>
              <w:t xml:space="preserve">89 рубля на одну обыкновенную акцию Общества в денежной форме в </w:t>
            </w:r>
            <w:r>
              <w:rPr>
                <w:rFonts w:eastAsia="Times New Roman"/>
              </w:rPr>
              <w:lastRenderedPageBreak/>
              <w:t>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«МОЭК» – 23</w:t>
            </w:r>
            <w:r>
              <w:rPr>
                <w:rFonts w:eastAsia="Times New Roman"/>
              </w:rPr>
              <w:t xml:space="preserve"> ноября 2021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7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226659340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9D1760">
      <w:pPr>
        <w:rPr>
          <w:rFonts w:eastAsia="Times New Roman"/>
        </w:rPr>
      </w:pPr>
    </w:p>
    <w:p w:rsidR="00000000" w:rsidRDefault="009D176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</w:t>
      </w:r>
      <w:r>
        <w:t>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9D17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D17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9D1760">
      <w:pPr>
        <w:rPr>
          <w:rFonts w:eastAsia="Times New Roman"/>
        </w:rPr>
      </w:pPr>
      <w:r>
        <w:rPr>
          <w:rFonts w:eastAsia="Times New Roman"/>
        </w:rPr>
        <w:br/>
      </w:r>
    </w:p>
    <w:p w:rsidR="009D1760" w:rsidRDefault="009D17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2865"/>
    <w:rsid w:val="004C2865"/>
    <w:rsid w:val="009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452F8-3BF2-4A0E-8EAD-96996A1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386108a8244b23a49402f4d576a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2021-11-17T05:02:00Z</dcterms:created>
  <dcterms:modified xsi:type="dcterms:W3CDTF">2021-11-17T05:02:00Z</dcterms:modified>
</cp:coreProperties>
</file>