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2180">
      <w:pPr>
        <w:pStyle w:val="a3"/>
        <w:divId w:val="214515099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515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96585418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</w:tr>
      <w:tr w:rsidR="00000000">
        <w:trPr>
          <w:divId w:val="214515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</w:tr>
      <w:tr w:rsidR="00000000">
        <w:trPr>
          <w:divId w:val="214515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96271434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</w:tr>
      <w:tr w:rsidR="00000000">
        <w:trPr>
          <w:divId w:val="214515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515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218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2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3E2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</w:tr>
    </w:tbl>
    <w:p w:rsidR="00000000" w:rsidRDefault="003E2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3E21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«Сургутнефтегаз»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«Сургутнефтегаз»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ПАО «Сургутнефтегаз» по результатам 2023 года, утверждение размера, формы и порядка выплаты дивидендов по акциям каждой категории, установлен</w:t>
            </w:r>
            <w:r>
              <w:rPr>
                <w:rFonts w:eastAsia="Times New Roman"/>
              </w:rPr>
              <w:t xml:space="preserve">ие </w:t>
            </w:r>
            <w:r>
              <w:rPr>
                <w:rFonts w:eastAsia="Times New Roman"/>
              </w:rPr>
              <w:lastRenderedPageBreak/>
              <w:t>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ПАО «Сургутнефтегаз» по результатам 2023 года. Объявить выплату дивиденда по привилегированной а</w:t>
            </w:r>
            <w:r>
              <w:rPr>
                <w:rFonts w:eastAsia="Times New Roman"/>
              </w:rPr>
              <w:t>кции ПАО «Сургутнефтегаз» - 12,29 рубля, по обыкновенной акции ПАО «Сургутнефтегаз» - 0,85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</w:t>
            </w:r>
            <w:r>
              <w:rPr>
                <w:rFonts w:eastAsia="Times New Roman"/>
              </w:rPr>
              <w:t>ателям дивидендов – ПАО «Сургутнефтегаз». Установить 18 июля 2024 года в качестве 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</w:t>
            </w:r>
            <w:r>
              <w:rPr>
                <w:rFonts w:eastAsia="Times New Roman"/>
              </w:rPr>
              <w:t>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</w:t>
            </w:r>
            <w:r>
              <w:rPr>
                <w:rFonts w:eastAsia="Times New Roman"/>
              </w:rPr>
              <w:t>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ПАО «Сургутнефтегаз» вознаграждение в </w:t>
            </w:r>
            <w:r>
              <w:rPr>
                <w:rFonts w:eastAsia="Times New Roman"/>
              </w:rPr>
              <w:t>размере, установленном Положением о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</w:t>
            </w:r>
            <w:r>
              <w:rPr>
                <w:rFonts w:eastAsia="Times New Roman"/>
              </w:rPr>
              <w:t>кторов ПАО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Анзиряева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Олега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Куценко Вадима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</w:t>
            </w:r>
            <w:r>
              <w:rPr>
                <w:rFonts w:eastAsia="Times New Roman"/>
              </w:rPr>
              <w:t>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1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«Аудиторско-консалтинговая компания «Аудэкс» (ОГРН 1141690066561) аудиторской организацией ПАО «Сургутнефтег</w:t>
            </w:r>
            <w:r>
              <w:rPr>
                <w:rFonts w:eastAsia="Times New Roman"/>
              </w:rPr>
              <w:t>аз» на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1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21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E2180">
      <w:pPr>
        <w:rPr>
          <w:rFonts w:eastAsia="Times New Roman"/>
        </w:rPr>
      </w:pPr>
    </w:p>
    <w:p w:rsidR="00000000" w:rsidRDefault="003E21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218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2023 год. 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(в том числе выплата (объявление) дивидендов) и убытков ПАО «Сургутнефтегаз» по результатам 2023 года, утверждение размера, формы и порядка выплаты дивидендов по акциям каждой категории, установление даты, на которую оп</w:t>
      </w:r>
      <w:r>
        <w:rPr>
          <w:rFonts w:eastAsia="Times New Roman"/>
        </w:rPr>
        <w:t xml:space="preserve">ределяются лица, имеющие право на получение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 xml:space="preserve">5. О выплате вознаграждения членам Ревизионной комиссии ПАО «Сургутнефтегаз». </w:t>
      </w:r>
      <w:r>
        <w:rPr>
          <w:rFonts w:eastAsia="Times New Roman"/>
        </w:rPr>
        <w:br/>
        <w:t>6. Избрание членов Совета директоров ПАО «Су</w:t>
      </w:r>
      <w:r>
        <w:rPr>
          <w:rFonts w:eastAsia="Times New Roman"/>
        </w:rPr>
        <w:t xml:space="preserve">ргутнефтегаз». </w:t>
      </w:r>
      <w:r>
        <w:rPr>
          <w:rFonts w:eastAsia="Times New Roman"/>
        </w:rPr>
        <w:br/>
        <w:t xml:space="preserve">7. Избрание членов Ревизионной комиссии ПАО «Сургутнефтегаз». </w:t>
      </w:r>
      <w:r>
        <w:rPr>
          <w:rFonts w:eastAsia="Times New Roman"/>
        </w:rPr>
        <w:br/>
        <w:t xml:space="preserve">8. Назначение аудиторской организации ПАО «Сургутнефтегаз». </w:t>
      </w:r>
    </w:p>
    <w:p w:rsidR="00000000" w:rsidRDefault="003E218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</w:t>
      </w:r>
      <w:r>
        <w:t>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>ормации, полученной от эмитента.</w:t>
      </w:r>
    </w:p>
    <w:p w:rsidR="00000000" w:rsidRDefault="003E21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E2180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E2180">
      <w:pPr>
        <w:rPr>
          <w:rFonts w:eastAsia="Times New Roman"/>
        </w:rPr>
      </w:pPr>
      <w:r>
        <w:rPr>
          <w:rFonts w:eastAsia="Times New Roman"/>
        </w:rPr>
        <w:br/>
      </w:r>
    </w:p>
    <w:p w:rsidR="003E2180" w:rsidRDefault="003E21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231A"/>
    <w:rsid w:val="003E2180"/>
    <w:rsid w:val="00E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391CFD-9CE3-44F6-9DC1-E36C159A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64f9a07fda4516813958338e6de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2024-06-07T09:23:00Z</dcterms:created>
  <dcterms:modified xsi:type="dcterms:W3CDTF">2024-06-07T09:23:00Z</dcterms:modified>
</cp:coreProperties>
</file>