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7790">
      <w:pPr>
        <w:pStyle w:val="a3"/>
        <w:divId w:val="178260169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82601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23913148</w:t>
            </w:r>
          </w:p>
        </w:tc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</w:p>
        </w:tc>
      </w:tr>
      <w:tr w:rsidR="00000000">
        <w:trPr>
          <w:divId w:val="1782601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</w:p>
        </w:tc>
      </w:tr>
      <w:tr w:rsidR="00000000">
        <w:trPr>
          <w:divId w:val="1782601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23700395</w:t>
            </w:r>
          </w:p>
        </w:tc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</w:p>
        </w:tc>
      </w:tr>
      <w:tr w:rsidR="00000000">
        <w:trPr>
          <w:divId w:val="1782601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2601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779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98"/>
        <w:gridCol w:w="58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Профсоюзная, д. 78, в помещении ПАО «РБК»</w:t>
            </w:r>
          </w:p>
        </w:tc>
      </w:tr>
    </w:tbl>
    <w:p w:rsidR="00000000" w:rsidRDefault="003977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297189X12949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3977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0"/>
        <w:gridCol w:w="40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АО «Регистратор Р.О</w:t>
            </w:r>
            <w:r>
              <w:rPr>
                <w:rFonts w:eastAsia="Times New Roman"/>
              </w:rPr>
              <w:br/>
              <w:t xml:space="preserve">.С.Т.» 117393, г. Москва, ул. Профсоюзная, д. 78, ПАО «РБК».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7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7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397790">
      <w:pPr>
        <w:rPr>
          <w:rFonts w:eastAsia="Times New Roman"/>
        </w:rPr>
      </w:pPr>
    </w:p>
    <w:p w:rsidR="00000000" w:rsidRDefault="003977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97790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досрочном прекращении полномочий членов Ревизионной комиссии Общества.</w:t>
      </w:r>
      <w:r>
        <w:rPr>
          <w:rFonts w:eastAsia="Times New Roman"/>
        </w:rPr>
        <w:br/>
        <w:t>5. Об определении количественного состава Ревизионной комисс</w:t>
      </w:r>
      <w:r>
        <w:rPr>
          <w:rFonts w:eastAsia="Times New Roman"/>
        </w:rPr>
        <w:t>ии Общества.</w:t>
      </w:r>
      <w:r>
        <w:rPr>
          <w:rFonts w:eastAsia="Times New Roman"/>
        </w:rPr>
        <w:br/>
        <w:t xml:space="preserve">6. Об избрании членов Ревизионной комиссии Общества. 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 xml:space="preserve">8. Об утверждении Положения о Правлении Общества. </w:t>
      </w:r>
    </w:p>
    <w:p w:rsidR="00000000" w:rsidRDefault="00397790">
      <w:pPr>
        <w:pStyle w:val="a3"/>
      </w:pPr>
      <w:r>
        <w:t>4.2. Информация о созыве общего собрания акционеров эмитента</w:t>
      </w:r>
    </w:p>
    <w:p w:rsidR="00000000" w:rsidRDefault="00397790">
      <w:pPr>
        <w:pStyle w:val="a3"/>
      </w:pPr>
      <w:r>
        <w:t>Направляем Вам поступившу</w:t>
      </w:r>
      <w:r>
        <w:t>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 xml:space="preserve">РД не отвечает за полноту и достоверность информации, полученной от эмитента. </w:t>
      </w:r>
    </w:p>
    <w:p w:rsidR="00397790" w:rsidRDefault="0039779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sectPr w:rsidR="0039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45DCF"/>
    <w:rsid w:val="00145DCF"/>
    <w:rsid w:val="0039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60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2017-07-17T04:48:00Z</dcterms:created>
  <dcterms:modified xsi:type="dcterms:W3CDTF">2017-07-17T04:48:00Z</dcterms:modified>
</cp:coreProperties>
</file>