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62AC3">
      <w:pPr>
        <w:pStyle w:val="a3"/>
        <w:divId w:val="150370118"/>
      </w:pPr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03701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21850150</w:t>
            </w:r>
          </w:p>
        </w:tc>
        <w:tc>
          <w:tcPr>
            <w:tcW w:w="0" w:type="auto"/>
            <w:vAlign w:val="center"/>
            <w:hideMark/>
          </w:tcPr>
          <w:p w:rsidR="00000000" w:rsidRDefault="00A62AC3">
            <w:pPr>
              <w:rPr>
                <w:rFonts w:eastAsia="Times New Roman"/>
              </w:rPr>
            </w:pPr>
          </w:p>
        </w:tc>
      </w:tr>
      <w:tr w:rsidR="00000000">
        <w:trPr>
          <w:divId w:val="1503701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2AC3">
            <w:pPr>
              <w:rPr>
                <w:rFonts w:eastAsia="Times New Roman"/>
              </w:rPr>
            </w:pPr>
          </w:p>
        </w:tc>
      </w:tr>
      <w:tr w:rsidR="00000000">
        <w:trPr>
          <w:divId w:val="1503701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6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21560789</w:t>
            </w:r>
          </w:p>
        </w:tc>
        <w:tc>
          <w:tcPr>
            <w:tcW w:w="0" w:type="auto"/>
            <w:vAlign w:val="center"/>
            <w:hideMark/>
          </w:tcPr>
          <w:p w:rsidR="00000000" w:rsidRDefault="00A62AC3">
            <w:pPr>
              <w:rPr>
                <w:rFonts w:eastAsia="Times New Roman"/>
              </w:rPr>
            </w:pPr>
          </w:p>
        </w:tc>
      </w:tr>
      <w:tr w:rsidR="00000000">
        <w:trPr>
          <w:divId w:val="1503701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03701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62AC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"БАНК УРАЛСИБ" ИНН 0274062111 (акции 10200030B/RU0006929536), ПАО "БАНК УРАЛСИБ" ИНН 0274062111 (акции 10200030B/RU0006929536)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2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</w:t>
            </w:r>
            <w:r>
              <w:rPr>
                <w:rFonts w:eastAsia="Times New Roman"/>
                <w:b/>
                <w:bCs/>
              </w:rPr>
              <w:t>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A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267704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A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A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февраля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A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62A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5"/>
        <w:gridCol w:w="850"/>
        <w:gridCol w:w="1179"/>
        <w:gridCol w:w="1179"/>
        <w:gridCol w:w="980"/>
        <w:gridCol w:w="1035"/>
        <w:gridCol w:w="993"/>
        <w:gridCol w:w="1277"/>
        <w:gridCol w:w="915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62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267704X5403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AC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267704X26188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A62A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9"/>
        <w:gridCol w:w="407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2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февраля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197198, г. Санкт-Петербург, а/я 111, АО "Петербургская центр</w:t>
            </w:r>
            <w:r>
              <w:rPr>
                <w:rFonts w:eastAsia="Times New Roman"/>
              </w:rPr>
              <w:t>альная рег</w:t>
            </w:r>
            <w:r>
              <w:rPr>
                <w:rFonts w:eastAsia="Times New Roman"/>
              </w:rPr>
              <w:br/>
              <w:t>истрационная компания"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2AC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AC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AC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A62AC3">
      <w:pPr>
        <w:rPr>
          <w:rFonts w:eastAsia="Times New Roman"/>
        </w:rPr>
      </w:pPr>
    </w:p>
    <w:p w:rsidR="00000000" w:rsidRDefault="00A62AC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62AC3">
      <w:pPr>
        <w:rPr>
          <w:rFonts w:eastAsia="Times New Roman"/>
        </w:rPr>
      </w:pPr>
      <w:r>
        <w:rPr>
          <w:rFonts w:eastAsia="Times New Roman"/>
        </w:rPr>
        <w:t>1. Реорганизация Публичного акционерного общества «БАНК УРАЛСИБ» в форме присоединения Публичного акционерного общества «Банк Балтийское Финансовое Агентство», в том числе утверждение Договора о присоединении Публичного акционерного общества «Банк Балтийск</w:t>
      </w:r>
      <w:r>
        <w:rPr>
          <w:rFonts w:eastAsia="Times New Roman"/>
        </w:rPr>
        <w:t>ое Финансовое Агентство» к Публичному акционерному обществу «БАНК УРАЛСИБ».</w:t>
      </w:r>
      <w:r>
        <w:rPr>
          <w:rFonts w:eastAsia="Times New Roman"/>
        </w:rPr>
        <w:br/>
        <w:t>2. Реорганизация Публичного акционерного общества «БАНК УРАЛСИБ» в форме присоединения Публичного акционерного общества Башкирский Промышленный Банк, в том числе утверждение Догово</w:t>
      </w:r>
      <w:r>
        <w:rPr>
          <w:rFonts w:eastAsia="Times New Roman"/>
        </w:rPr>
        <w:t>ра о присоединении Публичного акционерного общества Башкирский Промышленный Банк к Публичному акционерному обществу «БАНК УРАЛСИБ».</w:t>
      </w:r>
      <w:r>
        <w:rPr>
          <w:rFonts w:eastAsia="Times New Roman"/>
        </w:rPr>
        <w:br/>
        <w:t>3. Определение порядка уведомления кредиторов о принятом решении о реорганизации Публичного акционерного общества «БАНК УРАЛ</w:t>
      </w:r>
      <w:r>
        <w:rPr>
          <w:rFonts w:eastAsia="Times New Roman"/>
        </w:rPr>
        <w:t>СИБ» в форме присоединения Публичного акционерного общества «Банк Балтийское Финансовое Агентство» и о принятом решении о реорганизации Публичного акционерного общества «БАНК УРАЛСИБ» в форме присоединения Публичного акционерного общества Башкирский Промыш</w:t>
      </w:r>
      <w:r>
        <w:rPr>
          <w:rFonts w:eastAsia="Times New Roman"/>
        </w:rPr>
        <w:t>ленный Банк.</w:t>
      </w:r>
      <w:r>
        <w:rPr>
          <w:rFonts w:eastAsia="Times New Roman"/>
        </w:rPr>
        <w:br/>
        <w:t>4. Внесение изменений в Устав Публичного акционерного общества «БАНК УРАЛСИБ», связанных с реорганизацией Публичного акционерного общества «БАНК УРАЛСИБ» в форме присоединения Публичного акционерного общества «Банк Балтийское Финансовое Агентс</w:t>
      </w:r>
      <w:r>
        <w:rPr>
          <w:rFonts w:eastAsia="Times New Roman"/>
        </w:rPr>
        <w:t>тво» и Публичного акционерного общества Башкирский Промышленный Банк.</w:t>
      </w:r>
      <w:r>
        <w:rPr>
          <w:rFonts w:eastAsia="Times New Roman"/>
        </w:rPr>
        <w:br/>
        <w:t>5. Определение лица, уполномоченного на подписание ходатайства о государственной регистрации изменений в Устав Публичного акционерного общества «БАНК УРАЛСИБ» и на подписание текста изме</w:t>
      </w:r>
      <w:r>
        <w:rPr>
          <w:rFonts w:eastAsia="Times New Roman"/>
        </w:rPr>
        <w:t>нений в Устав Публичного акционерного общества «БАНК УРАЛСИБ».</w:t>
      </w:r>
      <w:r>
        <w:rPr>
          <w:rFonts w:eastAsia="Times New Roman"/>
        </w:rPr>
        <w:br/>
        <w:t xml:space="preserve">6. Об утверждении внутренних документов, регулирующих деятельность органов управления ПАО «БАНК УРАЛСИБ», в новой редакции. </w:t>
      </w:r>
    </w:p>
    <w:p w:rsidR="00000000" w:rsidRDefault="00A62AC3">
      <w:pPr>
        <w:pStyle w:val="a3"/>
      </w:pPr>
      <w:r>
        <w:t>4.6. Содержание и состав сведений, составляющих информацию (материал</w:t>
      </w:r>
      <w:r>
        <w:t xml:space="preserve">ы), подлежащую предоставлению лицам, имеющим право на участие в общем собрании акционеров (Положение 546-П от 01.06.2016). </w:t>
      </w:r>
    </w:p>
    <w:p w:rsidR="00000000" w:rsidRDefault="00A62AC3">
      <w:pPr>
        <w:pStyle w:val="a3"/>
      </w:pPr>
      <w:r>
        <w:t>4.8. Содержание (текст) бюллетеней для голосования на общем собрании акционеров (Положение 546-П от 01.06.2016).</w:t>
      </w:r>
    </w:p>
    <w:p w:rsidR="00000000" w:rsidRDefault="00A62AC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62AC3" w:rsidRDefault="00A62AC3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</w:t>
      </w:r>
      <w:r>
        <w:rPr>
          <w:rFonts w:eastAsia="Times New Roman"/>
        </w:rPr>
        <w:t>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A62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611E3"/>
    <w:rsid w:val="009611E3"/>
    <w:rsid w:val="00A62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dd845c952a349c5904f0852773e7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659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2017-02-27T04:38:00Z</dcterms:created>
  <dcterms:modified xsi:type="dcterms:W3CDTF">2017-02-27T04:38:00Z</dcterms:modified>
</cp:coreProperties>
</file>