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7157">
      <w:pPr>
        <w:pStyle w:val="a3"/>
        <w:divId w:val="83368927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368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23030421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</w:p>
        </w:tc>
      </w:tr>
      <w:tr w:rsidR="00000000">
        <w:trPr>
          <w:divId w:val="83368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</w:p>
        </w:tc>
      </w:tr>
      <w:tr w:rsidR="00000000">
        <w:trPr>
          <w:divId w:val="83368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23019311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</w:p>
        </w:tc>
      </w:tr>
      <w:tr w:rsidR="00000000">
        <w:trPr>
          <w:divId w:val="83368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3689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715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"РКК "Энергия" ИНН 5018033937 (акция 1-03-01091-A/RU0009095939)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</w:t>
            </w:r>
            <w:r>
              <w:rPr>
                <w:rFonts w:eastAsia="Times New Roman"/>
              </w:rPr>
              <w:t>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 - зал ПАО «РКК «Энергия» на 3 этаже корпуса 67 (Московская о</w:t>
            </w:r>
            <w:r>
              <w:rPr>
                <w:rFonts w:eastAsia="Times New Roman"/>
              </w:rPr>
              <w:br/>
              <w:t>бласть, г.Королев, ул.Ленина, д.4А, территория ПАО «РКК «Энергия»)</w:t>
            </w:r>
          </w:p>
        </w:tc>
      </w:tr>
    </w:tbl>
    <w:p w:rsidR="00000000" w:rsidRDefault="00A27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282273X1229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"Ракетно-космическая корпорация "Энергия" имени С.П. Королёва"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1-03-01091-A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271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17:30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17:30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15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1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A27157">
      <w:pPr>
        <w:rPr>
          <w:rFonts w:eastAsia="Times New Roman"/>
        </w:rPr>
      </w:pPr>
    </w:p>
    <w:p w:rsidR="00000000" w:rsidRDefault="00A2715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27157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«РКК «Энергия» за 2016 год.</w:t>
      </w:r>
      <w:r>
        <w:rPr>
          <w:rFonts w:eastAsia="Times New Roman"/>
        </w:rPr>
        <w:br/>
        <w:t>2 Утверждение годовой бухгалтерской (финансовой) отчётности за 2016 год, в том числе отчёта о финансовых результатах ПАО «РКК «Энергия».</w:t>
      </w:r>
      <w:r>
        <w:rPr>
          <w:rFonts w:eastAsia="Times New Roman"/>
        </w:rPr>
        <w:br/>
        <w:t>3 Распределение прибыли и убытков ПАО «РКК «Энер</w:t>
      </w:r>
      <w:r>
        <w:rPr>
          <w:rFonts w:eastAsia="Times New Roman"/>
        </w:rPr>
        <w:t>гия» по результатам 2016 года.</w:t>
      </w:r>
      <w:r>
        <w:rPr>
          <w:rFonts w:eastAsia="Times New Roman"/>
        </w:rPr>
        <w:br/>
        <w:t>4 О выплате вознаграждения за работу в составе Совета директоров ПАО «РКК «Энергия».</w:t>
      </w:r>
      <w:r>
        <w:rPr>
          <w:rFonts w:eastAsia="Times New Roman"/>
        </w:rPr>
        <w:br/>
        <w:t>5 О выплате вознаграждения за работу в составе Ревизионной комиссии ПАО «РКК «Энергия»</w:t>
      </w:r>
      <w:r>
        <w:rPr>
          <w:rFonts w:eastAsia="Times New Roman"/>
        </w:rPr>
        <w:br/>
        <w:t>6 Утверждение аудитора ПАО «РКК «Энергия» на 2017 год</w:t>
      </w:r>
      <w:r>
        <w:rPr>
          <w:rFonts w:eastAsia="Times New Roman"/>
        </w:rPr>
        <w:t>.</w:t>
      </w:r>
      <w:r>
        <w:rPr>
          <w:rFonts w:eastAsia="Times New Roman"/>
        </w:rPr>
        <w:br/>
        <w:t>7 Избрание членов Совета директоров ПАО «РКК «Энергия».</w:t>
      </w:r>
      <w:r>
        <w:rPr>
          <w:rFonts w:eastAsia="Times New Roman"/>
        </w:rPr>
        <w:br/>
        <w:t xml:space="preserve">8 Избрание членов Ревизионной комиссии ПАО «РКК «Энергия». </w:t>
      </w:r>
    </w:p>
    <w:p w:rsidR="00000000" w:rsidRDefault="00A27157">
      <w:pPr>
        <w:pStyle w:val="a3"/>
      </w:pPr>
      <w:r>
        <w:t>4.4 Сообщение о проведении общего собрания акционеров эмитента</w:t>
      </w:r>
    </w:p>
    <w:p w:rsidR="00000000" w:rsidRDefault="00A27157">
      <w:pPr>
        <w:pStyle w:val="a3"/>
      </w:pPr>
      <w:r>
        <w:t>Направляем Вам поступившую в НКО АО НРД информацию о проведении общего собр</w:t>
      </w:r>
      <w:r>
        <w:t>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A27157" w:rsidRDefault="00A2715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</w:t>
      </w:r>
      <w:r>
        <w:t>6-27-91</w:t>
      </w:r>
    </w:p>
    <w:sectPr w:rsidR="00A2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54345"/>
    <w:rsid w:val="00A27157"/>
    <w:rsid w:val="00E5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2017-05-26T05:30:00Z</dcterms:created>
  <dcterms:modified xsi:type="dcterms:W3CDTF">2017-05-26T05:30:00Z</dcterms:modified>
</cp:coreProperties>
</file>