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542">
      <w:pPr>
        <w:pStyle w:val="a3"/>
        <w:divId w:val="135569611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5569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29644518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</w:p>
        </w:tc>
      </w:tr>
      <w:tr w:rsidR="00000000">
        <w:trPr>
          <w:divId w:val="135569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</w:p>
        </w:tc>
      </w:tr>
      <w:tr w:rsidR="00000000">
        <w:trPr>
          <w:divId w:val="135569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569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554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1"/>
        <w:gridCol w:w="57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</w:t>
            </w:r>
          </w:p>
        </w:tc>
      </w:tr>
    </w:tbl>
    <w:p w:rsidR="00000000" w:rsidRDefault="003955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955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62"/>
        <w:gridCol w:w="36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17:59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Республика Саха (Якутия), г. Мирный, ул. Ленина, дом 6.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55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</w:t>
            </w:r>
            <w:r>
              <w:rPr>
                <w:rFonts w:eastAsia="Times New Roman"/>
              </w:rPr>
              <w:t xml:space="preserve">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55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95542">
      <w:pPr>
        <w:rPr>
          <w:rFonts w:eastAsia="Times New Roman"/>
        </w:rPr>
      </w:pPr>
    </w:p>
    <w:p w:rsidR="00000000" w:rsidRDefault="003955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5542">
      <w:pPr>
        <w:rPr>
          <w:rFonts w:eastAsia="Times New Roman"/>
        </w:rPr>
      </w:pPr>
      <w:r>
        <w:rPr>
          <w:rFonts w:eastAsia="Times New Roman"/>
        </w:rPr>
        <w:t>В соответствии с Постановлением Правительства Российской Федерации от 03.02.2018 № 99 «Об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</w:t>
      </w:r>
      <w:r>
        <w:rPr>
          <w:rFonts w:eastAsia="Times New Roman"/>
        </w:rPr>
        <w:t>ерными обществами ("Золотой акции")» вопрос об утверждении повестки дня Общего собрания акционеров является директивным вопросом. Повестка дня Общего собрания акционеров эмитента и порядок ознакомления с информацией (материалами), подлежащей предоставлению</w:t>
      </w:r>
      <w:r>
        <w:rPr>
          <w:rFonts w:eastAsia="Times New Roman"/>
        </w:rPr>
        <w:t xml:space="preserve"> при подготовке к проведению Общего собрания акционеров эмитента будут утверждены Наблюдательным советом АК «АЛРОСА» (ПАО) не позднее 30.08.2018 года. </w:t>
      </w:r>
    </w:p>
    <w:p w:rsidR="00000000" w:rsidRDefault="0039554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95542">
      <w:pPr>
        <w:pStyle w:val="a3"/>
      </w:pPr>
      <w:r>
        <w:t>4.2. Информация о созыве общего собрания акционеров эмитента.</w:t>
      </w:r>
    </w:p>
    <w:p w:rsidR="00000000" w:rsidRDefault="00395542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395542" w:rsidRDefault="003955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9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95C1A"/>
    <w:rsid w:val="00395542"/>
    <w:rsid w:val="0049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2018-08-15T12:02:00Z</dcterms:created>
  <dcterms:modified xsi:type="dcterms:W3CDTF">2018-08-15T12:02:00Z</dcterms:modified>
</cp:coreProperties>
</file>