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4F8">
      <w:pPr>
        <w:pStyle w:val="a3"/>
        <w:divId w:val="19869346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6934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66407743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</w:tr>
      <w:tr w:rsidR="00000000">
        <w:trPr>
          <w:divId w:val="1986934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</w:tr>
      <w:tr w:rsidR="00000000">
        <w:trPr>
          <w:divId w:val="1986934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66294692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</w:tr>
      <w:tr w:rsidR="00000000">
        <w:trPr>
          <w:divId w:val="1986934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6934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4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699234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0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90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</w:tr>
    </w:tbl>
    <w:p w:rsidR="00000000" w:rsidRDefault="00090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90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и годовую бухгалтерскую (финансовую) отчетность Общества за 2021 год. Тек</w:t>
            </w:r>
            <w:r>
              <w:rPr>
                <w:rFonts w:eastAsia="Times New Roman"/>
              </w:rPr>
              <w:t xml:space="preserve">ст документа размещен https://www.unipro.energy/shareholders/ 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2021 года: </w:t>
            </w:r>
            <w:r>
              <w:rPr>
                <w:rFonts w:eastAsia="Times New Roman"/>
              </w:rPr>
              <w:t xml:space="preserve">Чистая прибыль (РСБУ) за 2021 год 16 520 690 440 (руб.) Промежуточные дивиденды по итогам 9 месяцев 2021 года 12 000 000 000 (руб.) Нераспределенная прибыль (убыток) отчетного периода: 4 520 690 440 (руб.) Распределить на: · Резервный фонд - · Дивиденды - </w:t>
            </w:r>
            <w:r>
              <w:rPr>
                <w:rFonts w:eastAsia="Times New Roman"/>
              </w:rPr>
              <w:t xml:space="preserve">· Погашение убытков прошлых лет - · Накопленная прибыль 4 520 690 440 (руб.) 2. Не выплачивать дивиденды по обыкновенным акциям ПАО «Юнипро» по результатам </w:t>
            </w:r>
            <w:r>
              <w:rPr>
                <w:rFonts w:eastAsia="Times New Roman"/>
              </w:rPr>
              <w:lastRenderedPageBreak/>
              <w:t>2021 года. 3. Накопленную нераспределенную чистую прибыль по результатам 2021 года в размере 4 520 6</w:t>
            </w:r>
            <w:r>
              <w:rPr>
                <w:rFonts w:eastAsia="Times New Roman"/>
              </w:rPr>
              <w:t xml:space="preserve">90 440 рублей оставить в распоряжении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Управляющий директор – Старший партнер АО «Вектор Лидерства»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Белова Анна Григорьевна Преподаватель кафедры прикладной и институциональной экономики ФГБОУ высшего образования «Московский </w:t>
            </w:r>
            <w:r>
              <w:rPr>
                <w:rFonts w:eastAsia="Times New Roman"/>
              </w:rPr>
              <w:t xml:space="preserve">государственный университет имени М.В. Ломоносова» (МГУ) (по совместительству) 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Дэвид Брайсон (David Bryson) Директор по производственным вопросам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Профессор Национального исследовательского университета «Высшая школа экономики» (по совместительству)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</w:t>
            </w:r>
            <w:r>
              <w:rPr>
                <w:rFonts w:eastAsia="Times New Roman"/>
              </w:rPr>
              <w:t xml:space="preserve">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Д-р Саша Фельманн (Dr. Sascha Fehlemann) Старший вице-президент по корпоративным и правовым вопросам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Хайнц Фип (Uwe Heinz Fip) Старший Вице-Президент по закупкам газа Юнипер Глобал Коммодитиз СЕ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 Глава Представительства Юнипер Глобал Коммодитиз СЕ в г. Москва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Коэффициент </w:t>
            </w:r>
            <w:r>
              <w:rPr>
                <w:rFonts w:eastAsia="Times New Roman"/>
              </w:rPr>
              <w:t>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Проф. Клаус-Дитер Маубах (Prof. Dr. Klaus-Dieter Maubach) Главный исполнительный директор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Генеральный директор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Аудит» (ИНН – 7705051102, ОГРН – 1027700148431).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904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04F8">
      <w:pPr>
        <w:rPr>
          <w:rFonts w:eastAsia="Times New Roman"/>
        </w:rPr>
      </w:pPr>
    </w:p>
    <w:p w:rsidR="00000000" w:rsidRDefault="000904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04F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Избрание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 xml:space="preserve">4. Утверждение Аудитора Общества. </w:t>
      </w:r>
    </w:p>
    <w:p w:rsidR="00000000" w:rsidRDefault="000904F8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0904F8">
      <w:pPr>
        <w:pStyle w:val="a3"/>
      </w:pPr>
      <w:r>
        <w:t>Направляем Вам посту</w:t>
      </w:r>
      <w:r>
        <w:t xml:space="preserve">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</w:t>
      </w:r>
      <w:r>
        <w:t>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04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04F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0904F8">
      <w:pPr>
        <w:rPr>
          <w:rFonts w:eastAsia="Times New Roman"/>
        </w:rPr>
      </w:pPr>
      <w:r>
        <w:rPr>
          <w:rFonts w:eastAsia="Times New Roman"/>
        </w:rPr>
        <w:br/>
      </w:r>
    </w:p>
    <w:p w:rsidR="000904F8" w:rsidRDefault="000904F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58E"/>
    <w:rsid w:val="000904F8"/>
    <w:rsid w:val="002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0C0094-5F55-4D8E-A28E-1D89342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f1b165c4c490992e295b58457a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2022-05-23T04:33:00Z</dcterms:created>
  <dcterms:modified xsi:type="dcterms:W3CDTF">2022-05-23T04:33:00Z</dcterms:modified>
</cp:coreProperties>
</file>