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FF" w:rsidRDefault="00B322FF" w:rsidP="00B322FF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292"/>
        <w:gridCol w:w="3471"/>
      </w:tblGrid>
      <w:tr w:rsidR="00B322FF" w:rsidTr="00B3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B322FF" w:rsidRDefault="00B322FF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r>
              <w:t>№ 106126043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/>
        </w:tc>
      </w:tr>
      <w:tr w:rsidR="00B322FF" w:rsidTr="00B3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/>
        </w:tc>
      </w:tr>
      <w:tr w:rsidR="00B322FF" w:rsidTr="00B3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r>
              <w:t>№ 106047919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/>
        </w:tc>
      </w:tr>
      <w:tr w:rsidR="00B322FF" w:rsidTr="00B3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r>
              <w:t>НКО АО НРД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B322FF" w:rsidRDefault="00B322FF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r>
              <w:t>ООО ИК "ММК-Финанс"</w:t>
            </w:r>
          </w:p>
        </w:tc>
      </w:tr>
    </w:tbl>
    <w:p w:rsidR="00B322FF" w:rsidRPr="00B322FF" w:rsidRDefault="00B322FF" w:rsidP="00B322FF">
      <w:pPr>
        <w:pStyle w:val="1"/>
        <w:rPr>
          <w:sz w:val="24"/>
          <w:szCs w:val="24"/>
        </w:rPr>
      </w:pPr>
      <w:r w:rsidRPr="00B322FF">
        <w:rPr>
          <w:sz w:val="24"/>
          <w:szCs w:val="24"/>
        </w:rPr>
        <w:t>(XMET) О корпоративном действии "</w:t>
      </w:r>
      <w:bookmarkStart w:id="0" w:name="_GoBack"/>
      <w:r w:rsidRPr="00B322FF">
        <w:rPr>
          <w:sz w:val="24"/>
          <w:szCs w:val="24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</w:t>
      </w:r>
      <w:bookmarkEnd w:id="0"/>
      <w:r w:rsidRPr="00B322FF">
        <w:rPr>
          <w:sz w:val="24"/>
          <w:szCs w:val="24"/>
        </w:rPr>
        <w:t>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7413"/>
      </w:tblGrid>
      <w:tr w:rsidR="00B322FF" w:rsidTr="00B322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pPr>
              <w:wordWrap w:val="0"/>
            </w:pPr>
            <w:r>
              <w:t>1011082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pPr>
              <w:wordWrap w:val="0"/>
            </w:pPr>
            <w:r>
              <w:t>XMET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 xml:space="preserve">04 апреля 2025 г. 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11 марта 2025 г.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pPr>
              <w:wordWrap w:val="0"/>
            </w:pPr>
            <w:r>
              <w:t>Заочное голосование</w:t>
            </w:r>
          </w:p>
        </w:tc>
      </w:tr>
    </w:tbl>
    <w:p w:rsidR="00B322FF" w:rsidRDefault="00B322FF" w:rsidP="00B322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35"/>
        <w:gridCol w:w="1781"/>
        <w:gridCol w:w="1254"/>
        <w:gridCol w:w="1482"/>
        <w:gridCol w:w="1531"/>
        <w:gridCol w:w="1390"/>
        <w:gridCol w:w="27"/>
      </w:tblGrid>
      <w:tr w:rsidR="00B322FF" w:rsidTr="00B322F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322FF" w:rsidTr="00B322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</w:tbl>
    <w:p w:rsidR="00B322FF" w:rsidRDefault="00B322FF" w:rsidP="00B322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0"/>
        <w:gridCol w:w="2589"/>
      </w:tblGrid>
      <w:tr w:rsidR="00B322FF" w:rsidTr="00B322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04 апреля 2025 г. 14:00 МСК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04 апреля 2025 г. 18:00 МСК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CFOR За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CAGS Против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ABST Воздержаться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NOAC Не участвовать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</w:pPr>
            <w:r>
              <w:t>Методы голосования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NDC000000000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NADCRUMM</w:t>
            </w: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Информация об адресе не предоставлена</w:t>
            </w:r>
          </w:p>
        </w:tc>
      </w:tr>
    </w:tbl>
    <w:p w:rsidR="00B322FF" w:rsidRDefault="00B322FF" w:rsidP="00B322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8666"/>
        <w:gridCol w:w="27"/>
      </w:tblGrid>
      <w:tr w:rsidR="00B322FF" w:rsidTr="00B322F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B322FF" w:rsidTr="00B322F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322FF" w:rsidRDefault="00B322F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Определение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22FF" w:rsidRDefault="00B322FF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Определить количественный состав Совета директоров ПАО «Газпром нефть» - 12 (Двенадцать) человек с даты проведения годового заседания Общего собрания акционеров ПАО «Газпром нефть» по итогам 2024 года.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  <w:tr w:rsidR="00B322FF" w:rsidTr="00B32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2FF" w:rsidRDefault="00B322FF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B322FF" w:rsidRDefault="00B322FF">
            <w:pPr>
              <w:rPr>
                <w:sz w:val="20"/>
                <w:szCs w:val="20"/>
              </w:rPr>
            </w:pPr>
          </w:p>
        </w:tc>
      </w:tr>
    </w:tbl>
    <w:p w:rsidR="00B322FF" w:rsidRDefault="00B322FF" w:rsidP="00B322FF"/>
    <w:p w:rsidR="00B322FF" w:rsidRDefault="00B322FF" w:rsidP="00B322FF">
      <w:pPr>
        <w:pStyle w:val="2"/>
      </w:pPr>
      <w:r>
        <w:t>Повестка</w:t>
      </w:r>
    </w:p>
    <w:p w:rsidR="00B322FF" w:rsidRDefault="00B322FF" w:rsidP="00B322FF">
      <w:r>
        <w:t xml:space="preserve">1. Определение количественного состава Совета директоров ПАО «Газпром нефть». </w:t>
      </w:r>
    </w:p>
    <w:p w:rsidR="00B322FF" w:rsidRDefault="00B322FF" w:rsidP="00B322FF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B322FF" w:rsidRDefault="00B322FF" w:rsidP="00B322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6"/>
          </w:rPr>
          <w:t>Адрес в сети Интернет, по которому можно ознакомиться с дополнительной документацией</w:t>
        </w:r>
      </w:hyperlink>
    </w:p>
    <w:p w:rsidR="00B322FF" w:rsidRDefault="00B322FF" w:rsidP="00B322F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B322FF" w:rsidRDefault="00B322FF" w:rsidP="00B322FF">
      <w:r>
        <w:br/>
      </w:r>
    </w:p>
    <w:p w:rsidR="00B322FF" w:rsidRDefault="00B322FF" w:rsidP="00B322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322FF" w:rsidRDefault="00645765" w:rsidP="00B322FF"/>
    <w:sectPr w:rsidR="00645765" w:rsidRPr="00B322F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D61C5"/>
    <w:rsid w:val="004E4F4E"/>
    <w:rsid w:val="00645765"/>
    <w:rsid w:val="0069224F"/>
    <w:rsid w:val="006E5DB1"/>
    <w:rsid w:val="00751AAC"/>
    <w:rsid w:val="00763580"/>
    <w:rsid w:val="00794D44"/>
    <w:rsid w:val="00874C8F"/>
    <w:rsid w:val="009147D4"/>
    <w:rsid w:val="009C7239"/>
    <w:rsid w:val="00B322FF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4D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22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3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76e5c144e243cdb2e7b1ebb7419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2025-03-17T11:05:00Z</dcterms:created>
  <dcterms:modified xsi:type="dcterms:W3CDTF">2025-03-17T11:05:00Z</dcterms:modified>
</cp:coreProperties>
</file>