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7BC">
      <w:pPr>
        <w:pStyle w:val="a3"/>
        <w:divId w:val="13936542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365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22795595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</w:p>
        </w:tc>
      </w:tr>
      <w:tr w:rsidR="00000000">
        <w:trPr>
          <w:divId w:val="139365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</w:p>
        </w:tc>
      </w:tr>
      <w:tr w:rsidR="00000000">
        <w:trPr>
          <w:divId w:val="139365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22616762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</w:p>
        </w:tc>
      </w:tr>
      <w:tr w:rsidR="00000000">
        <w:trPr>
          <w:divId w:val="139365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3654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67B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10401000B/RU000A0JP5V6), Банк ВТБ (ПАО) ИНН 7702070139 (акции 20301000B/RU000A0JX1X1), Банк ВТ</w:t>
      </w:r>
      <w:r>
        <w:rPr>
          <w:rFonts w:eastAsia="Times New Roman"/>
        </w:rPr>
        <w:t xml:space="preserve">Б (ПАО) ИНН 7702070139 (акции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2017 г.</w:t>
            </w:r>
          </w:p>
        </w:tc>
      </w:tr>
    </w:tbl>
    <w:p w:rsidR="00000000" w:rsidRDefault="00D0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0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0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0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0.00588849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0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</w:tbl>
    <w:p w:rsidR="00000000" w:rsidRDefault="00D067BC">
      <w:pPr>
        <w:rPr>
          <w:rFonts w:eastAsia="Times New Roman"/>
        </w:rPr>
      </w:pPr>
    </w:p>
    <w:p w:rsidR="00000000" w:rsidRDefault="00D067B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D067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67BC" w:rsidRDefault="00D067BC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0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66087"/>
    <w:rsid w:val="00666087"/>
    <w:rsid w:val="00D0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494876b7fe4abcb09cb50d12c36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2017-05-15T04:54:00Z</dcterms:created>
  <dcterms:modified xsi:type="dcterms:W3CDTF">2017-05-15T04:54:00Z</dcterms:modified>
</cp:coreProperties>
</file>