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113CB">
      <w:pPr>
        <w:pStyle w:val="a3"/>
        <w:divId w:val="1955862736"/>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955862736"/>
          <w:tblCellSpacing w:w="7" w:type="dxa"/>
        </w:trPr>
        <w:tc>
          <w:tcPr>
            <w:tcW w:w="0" w:type="auto"/>
            <w:vAlign w:val="center"/>
            <w:hideMark/>
          </w:tcPr>
          <w:p w:rsidR="00000000" w:rsidRDefault="009113CB">
            <w:pPr>
              <w:rPr>
                <w:rFonts w:eastAsia="Times New Roman"/>
              </w:rPr>
            </w:pPr>
            <w:r>
              <w:rPr>
                <w:rFonts w:eastAsia="Times New Roman"/>
              </w:rPr>
              <w:t>Сообщение</w:t>
            </w:r>
          </w:p>
        </w:tc>
        <w:tc>
          <w:tcPr>
            <w:tcW w:w="0" w:type="auto"/>
            <w:vAlign w:val="center"/>
            <w:hideMark/>
          </w:tcPr>
          <w:p w:rsidR="00000000" w:rsidRDefault="009113CB">
            <w:pPr>
              <w:rPr>
                <w:rFonts w:eastAsia="Times New Roman"/>
              </w:rPr>
            </w:pPr>
            <w:r>
              <w:rPr>
                <w:rFonts w:eastAsia="Times New Roman"/>
              </w:rPr>
              <w:t>№ 35554971</w:t>
            </w:r>
          </w:p>
        </w:tc>
        <w:tc>
          <w:tcPr>
            <w:tcW w:w="0" w:type="auto"/>
            <w:vAlign w:val="center"/>
            <w:hideMark/>
          </w:tcPr>
          <w:p w:rsidR="00000000" w:rsidRDefault="009113CB">
            <w:pPr>
              <w:rPr>
                <w:rFonts w:eastAsia="Times New Roman"/>
              </w:rPr>
            </w:pPr>
          </w:p>
        </w:tc>
      </w:tr>
      <w:tr w:rsidR="00000000">
        <w:trPr>
          <w:divId w:val="1955862736"/>
          <w:tblCellSpacing w:w="7" w:type="dxa"/>
        </w:trPr>
        <w:tc>
          <w:tcPr>
            <w:tcW w:w="0" w:type="auto"/>
            <w:vAlign w:val="center"/>
            <w:hideMark/>
          </w:tcPr>
          <w:p w:rsidR="00000000" w:rsidRDefault="009113CB">
            <w:pPr>
              <w:rPr>
                <w:rFonts w:eastAsia="Times New Roman"/>
              </w:rPr>
            </w:pPr>
            <w:r>
              <w:rPr>
                <w:rFonts w:eastAsia="Times New Roman"/>
              </w:rPr>
              <w:t>Функция сообщения:</w:t>
            </w:r>
          </w:p>
        </w:tc>
        <w:tc>
          <w:tcPr>
            <w:tcW w:w="0" w:type="auto"/>
            <w:vAlign w:val="center"/>
            <w:hideMark/>
          </w:tcPr>
          <w:p w:rsidR="00000000" w:rsidRDefault="009113CB">
            <w:pPr>
              <w:rPr>
                <w:rFonts w:eastAsia="Times New Roman"/>
              </w:rPr>
            </w:pPr>
            <w:r>
              <w:rPr>
                <w:rFonts w:eastAsia="Times New Roman"/>
              </w:rPr>
              <w:t>Повторное сообщение</w:t>
            </w:r>
          </w:p>
        </w:tc>
        <w:tc>
          <w:tcPr>
            <w:tcW w:w="0" w:type="auto"/>
            <w:vAlign w:val="center"/>
            <w:hideMark/>
          </w:tcPr>
          <w:p w:rsidR="00000000" w:rsidRDefault="009113CB">
            <w:pPr>
              <w:rPr>
                <w:rFonts w:eastAsia="Times New Roman"/>
              </w:rPr>
            </w:pPr>
          </w:p>
        </w:tc>
      </w:tr>
      <w:tr w:rsidR="00000000">
        <w:trPr>
          <w:divId w:val="1955862736"/>
          <w:tblCellSpacing w:w="7" w:type="dxa"/>
        </w:trPr>
        <w:tc>
          <w:tcPr>
            <w:tcW w:w="0" w:type="auto"/>
            <w:vAlign w:val="center"/>
            <w:hideMark/>
          </w:tcPr>
          <w:p w:rsidR="00000000" w:rsidRDefault="009113CB">
            <w:pPr>
              <w:rPr>
                <w:rFonts w:eastAsia="Times New Roman"/>
              </w:rPr>
            </w:pPr>
            <w:r>
              <w:rPr>
                <w:rFonts w:eastAsia="Times New Roman"/>
              </w:rPr>
              <w:t>Предыдущее сообщение:</w:t>
            </w:r>
          </w:p>
        </w:tc>
        <w:tc>
          <w:tcPr>
            <w:tcW w:w="0" w:type="auto"/>
            <w:vAlign w:val="center"/>
            <w:hideMark/>
          </w:tcPr>
          <w:p w:rsidR="00000000" w:rsidRDefault="009113CB">
            <w:pPr>
              <w:rPr>
                <w:rFonts w:eastAsia="Times New Roman"/>
              </w:rPr>
            </w:pPr>
            <w:r>
              <w:rPr>
                <w:rFonts w:eastAsia="Times New Roman"/>
              </w:rPr>
              <w:t>№ 35527845</w:t>
            </w:r>
          </w:p>
        </w:tc>
        <w:tc>
          <w:tcPr>
            <w:tcW w:w="0" w:type="auto"/>
            <w:vAlign w:val="center"/>
            <w:hideMark/>
          </w:tcPr>
          <w:p w:rsidR="00000000" w:rsidRDefault="009113CB">
            <w:pPr>
              <w:rPr>
                <w:rFonts w:eastAsia="Times New Roman"/>
              </w:rPr>
            </w:pPr>
          </w:p>
        </w:tc>
      </w:tr>
      <w:tr w:rsidR="00000000">
        <w:trPr>
          <w:divId w:val="1955862736"/>
          <w:tblCellSpacing w:w="7" w:type="dxa"/>
        </w:trPr>
        <w:tc>
          <w:tcPr>
            <w:tcW w:w="0" w:type="auto"/>
            <w:vAlign w:val="center"/>
            <w:hideMark/>
          </w:tcPr>
          <w:p w:rsidR="00000000" w:rsidRDefault="009113CB">
            <w:pPr>
              <w:rPr>
                <w:rFonts w:eastAsia="Times New Roman"/>
              </w:rPr>
            </w:pPr>
            <w:r>
              <w:rPr>
                <w:rFonts w:eastAsia="Times New Roman"/>
              </w:rPr>
              <w:t>Отправитель сообщения:</w:t>
            </w:r>
          </w:p>
        </w:tc>
        <w:tc>
          <w:tcPr>
            <w:tcW w:w="0" w:type="auto"/>
            <w:vAlign w:val="center"/>
            <w:hideMark/>
          </w:tcPr>
          <w:p w:rsidR="00000000" w:rsidRDefault="009113CB">
            <w:pPr>
              <w:rPr>
                <w:rFonts w:eastAsia="Times New Roman"/>
              </w:rPr>
            </w:pPr>
            <w:r>
              <w:rPr>
                <w:rFonts w:eastAsia="Times New Roman"/>
              </w:rPr>
              <w:t>NDC000000000</w:t>
            </w:r>
          </w:p>
        </w:tc>
        <w:tc>
          <w:tcPr>
            <w:tcW w:w="0" w:type="auto"/>
            <w:vAlign w:val="center"/>
            <w:hideMark/>
          </w:tcPr>
          <w:p w:rsidR="00000000" w:rsidRDefault="009113CB">
            <w:pPr>
              <w:rPr>
                <w:rFonts w:eastAsia="Times New Roman"/>
              </w:rPr>
            </w:pPr>
            <w:r>
              <w:rPr>
                <w:rFonts w:eastAsia="Times New Roman"/>
              </w:rPr>
              <w:t>НКО АО НРД</w:t>
            </w:r>
          </w:p>
        </w:tc>
      </w:tr>
      <w:tr w:rsidR="00000000">
        <w:trPr>
          <w:divId w:val="1955862736"/>
          <w:tblCellSpacing w:w="7" w:type="dxa"/>
        </w:trPr>
        <w:tc>
          <w:tcPr>
            <w:tcW w:w="0" w:type="auto"/>
            <w:vAlign w:val="center"/>
            <w:hideMark/>
          </w:tcPr>
          <w:p w:rsidR="00000000" w:rsidRDefault="009113CB">
            <w:pPr>
              <w:rPr>
                <w:rFonts w:eastAsia="Times New Roman"/>
              </w:rPr>
            </w:pPr>
            <w:r>
              <w:rPr>
                <w:rFonts w:eastAsia="Times New Roman"/>
              </w:rPr>
              <w:t>Получатель сообщения:</w:t>
            </w:r>
          </w:p>
        </w:tc>
        <w:tc>
          <w:tcPr>
            <w:tcW w:w="0" w:type="auto"/>
            <w:vAlign w:val="center"/>
            <w:hideMark/>
          </w:tcPr>
          <w:p w:rsidR="00000000" w:rsidRDefault="009113CB">
            <w:pPr>
              <w:rPr>
                <w:rFonts w:eastAsia="Times New Roman"/>
              </w:rPr>
            </w:pPr>
            <w:r>
              <w:rPr>
                <w:rFonts w:eastAsia="Times New Roman"/>
              </w:rPr>
              <w:t>MC0083900000</w:t>
            </w:r>
          </w:p>
        </w:tc>
        <w:tc>
          <w:tcPr>
            <w:tcW w:w="0" w:type="auto"/>
            <w:vAlign w:val="center"/>
            <w:hideMark/>
          </w:tcPr>
          <w:p w:rsidR="00000000" w:rsidRDefault="009113CB">
            <w:pPr>
              <w:rPr>
                <w:rFonts w:eastAsia="Times New Roman"/>
              </w:rPr>
            </w:pPr>
            <w:r>
              <w:rPr>
                <w:rFonts w:eastAsia="Times New Roman"/>
              </w:rPr>
              <w:t>ООО ИК "ММК-Финанс"</w:t>
            </w:r>
          </w:p>
        </w:tc>
      </w:tr>
    </w:tbl>
    <w:p w:rsidR="00000000" w:rsidRDefault="009113CB">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"ММК" ИНН 7414003633 (акция 1-03-00078-A / ISIN RU0009084396) </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9113CB">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9113CB">
            <w:pPr>
              <w:wordWrap w:val="0"/>
              <w:rPr>
                <w:rFonts w:eastAsia="Times New Roman"/>
              </w:rPr>
            </w:pPr>
            <w:r>
              <w:rPr>
                <w:rFonts w:eastAsia="Times New Roman"/>
              </w:rPr>
              <w:t>430262</w:t>
            </w: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Код типа корпоративног</w:t>
            </w:r>
            <w:r>
              <w:rPr>
                <w:rFonts w:eastAsia="Times New Roman"/>
              </w:rPr>
              <w:t>о действия</w:t>
            </w:r>
          </w:p>
        </w:tc>
        <w:tc>
          <w:tcPr>
            <w:tcW w:w="0" w:type="auto"/>
            <w:shd w:val="clear" w:color="auto" w:fill="EEEEEE"/>
            <w:vAlign w:val="center"/>
            <w:hideMark/>
          </w:tcPr>
          <w:p w:rsidR="00000000" w:rsidRDefault="009113CB">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9113CB">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Дата КД (план.)</w:t>
            </w:r>
          </w:p>
        </w:tc>
        <w:tc>
          <w:tcPr>
            <w:tcW w:w="0" w:type="auto"/>
            <w:shd w:val="clear" w:color="auto" w:fill="EEEEEE"/>
            <w:vAlign w:val="center"/>
            <w:hideMark/>
          </w:tcPr>
          <w:p w:rsidR="00000000" w:rsidRDefault="009113CB">
            <w:pPr>
              <w:rPr>
                <w:rFonts w:eastAsia="Times New Roman"/>
              </w:rPr>
            </w:pPr>
            <w:r>
              <w:rPr>
                <w:rFonts w:eastAsia="Times New Roman"/>
              </w:rPr>
              <w:t xml:space="preserve">27 сентября 2019 г. </w:t>
            </w: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Дата фиксации</w:t>
            </w:r>
          </w:p>
        </w:tc>
        <w:tc>
          <w:tcPr>
            <w:tcW w:w="0" w:type="auto"/>
            <w:shd w:val="clear" w:color="auto" w:fill="EEEEEE"/>
            <w:vAlign w:val="center"/>
            <w:hideMark/>
          </w:tcPr>
          <w:p w:rsidR="00000000" w:rsidRDefault="009113CB">
            <w:pPr>
              <w:rPr>
                <w:rFonts w:eastAsia="Times New Roman"/>
              </w:rPr>
            </w:pPr>
            <w:r>
              <w:rPr>
                <w:rFonts w:eastAsia="Times New Roman"/>
              </w:rPr>
              <w:t>02 сентября 2019 г.</w:t>
            </w: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9113CB">
            <w:pPr>
              <w:wordWrap w:val="0"/>
              <w:rPr>
                <w:rFonts w:eastAsia="Times New Roman"/>
              </w:rPr>
            </w:pPr>
            <w:r>
              <w:rPr>
                <w:rFonts w:eastAsia="Times New Roman"/>
              </w:rPr>
              <w:t>Заочная</w:t>
            </w:r>
          </w:p>
        </w:tc>
      </w:tr>
    </w:tbl>
    <w:p w:rsidR="00000000" w:rsidRDefault="009113C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840"/>
        <w:gridCol w:w="1840"/>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9113CB">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9113CB">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9113CB">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9113CB">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9113CB">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9113CB">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9113CB">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9113CB">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9113CB">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430262X4176</w:t>
            </w:r>
          </w:p>
        </w:tc>
        <w:tc>
          <w:tcPr>
            <w:tcW w:w="0" w:type="auto"/>
            <w:shd w:val="clear" w:color="auto" w:fill="EEEEEE"/>
            <w:vAlign w:val="center"/>
            <w:hideMark/>
          </w:tcPr>
          <w:p w:rsidR="00000000" w:rsidRDefault="009113CB">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9113CB">
            <w:pPr>
              <w:rPr>
                <w:rFonts w:eastAsia="Times New Roman"/>
              </w:rPr>
            </w:pPr>
            <w:r>
              <w:rPr>
                <w:rFonts w:eastAsia="Times New Roman"/>
              </w:rPr>
              <w:t>1-03-00078-A</w:t>
            </w:r>
          </w:p>
        </w:tc>
        <w:tc>
          <w:tcPr>
            <w:tcW w:w="0" w:type="auto"/>
            <w:shd w:val="clear" w:color="auto" w:fill="EEEEEE"/>
            <w:vAlign w:val="center"/>
            <w:hideMark/>
          </w:tcPr>
          <w:p w:rsidR="00000000" w:rsidRDefault="009113CB">
            <w:pPr>
              <w:rPr>
                <w:rFonts w:eastAsia="Times New Roman"/>
              </w:rPr>
            </w:pPr>
            <w:r>
              <w:rPr>
                <w:rFonts w:eastAsia="Times New Roman"/>
              </w:rPr>
              <w:t>05 ноябр</w:t>
            </w:r>
            <w:r>
              <w:rPr>
                <w:rFonts w:eastAsia="Times New Roman"/>
              </w:rPr>
              <w:t>я 2002 г.</w:t>
            </w:r>
          </w:p>
        </w:tc>
        <w:tc>
          <w:tcPr>
            <w:tcW w:w="0" w:type="auto"/>
            <w:shd w:val="clear" w:color="auto" w:fill="EEEEEE"/>
            <w:vAlign w:val="center"/>
            <w:hideMark/>
          </w:tcPr>
          <w:p w:rsidR="00000000" w:rsidRDefault="009113CB">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9113CB">
            <w:pPr>
              <w:rPr>
                <w:rFonts w:eastAsia="Times New Roman"/>
              </w:rPr>
            </w:pPr>
            <w:r>
              <w:rPr>
                <w:rFonts w:eastAsia="Times New Roman"/>
              </w:rPr>
              <w:t>MAGN/03</w:t>
            </w:r>
          </w:p>
        </w:tc>
        <w:tc>
          <w:tcPr>
            <w:tcW w:w="0" w:type="auto"/>
            <w:shd w:val="clear" w:color="auto" w:fill="EEEEEE"/>
            <w:vAlign w:val="center"/>
            <w:hideMark/>
          </w:tcPr>
          <w:p w:rsidR="00000000" w:rsidRDefault="009113CB">
            <w:pPr>
              <w:rPr>
                <w:rFonts w:eastAsia="Times New Roman"/>
              </w:rPr>
            </w:pPr>
            <w:r>
              <w:rPr>
                <w:rFonts w:eastAsia="Times New Roman"/>
              </w:rPr>
              <w:t>RU0009084396</w:t>
            </w:r>
          </w:p>
        </w:tc>
        <w:tc>
          <w:tcPr>
            <w:tcW w:w="0" w:type="auto"/>
            <w:shd w:val="clear" w:color="auto" w:fill="EEEEEE"/>
            <w:vAlign w:val="center"/>
            <w:hideMark/>
          </w:tcPr>
          <w:p w:rsidR="00000000" w:rsidRDefault="009113CB">
            <w:pPr>
              <w:rPr>
                <w:rFonts w:eastAsia="Times New Roman"/>
              </w:rPr>
            </w:pPr>
            <w:r>
              <w:rPr>
                <w:rFonts w:eastAsia="Times New Roman"/>
              </w:rPr>
              <w:t>АО "СТАТУС"</w:t>
            </w:r>
          </w:p>
        </w:tc>
      </w:tr>
    </w:tbl>
    <w:p w:rsidR="00000000" w:rsidRDefault="009113C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9113CB">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9113CB">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9113CB">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DVCA</w:t>
            </w:r>
          </w:p>
        </w:tc>
        <w:tc>
          <w:tcPr>
            <w:tcW w:w="0" w:type="auto"/>
            <w:shd w:val="clear" w:color="auto" w:fill="EEEEEE"/>
            <w:vAlign w:val="center"/>
            <w:hideMark/>
          </w:tcPr>
          <w:p w:rsidR="00000000" w:rsidRDefault="009113CB">
            <w:pPr>
              <w:rPr>
                <w:rFonts w:eastAsia="Times New Roman"/>
              </w:rPr>
            </w:pPr>
            <w:r>
              <w:rPr>
                <w:rFonts w:eastAsia="Times New Roman"/>
              </w:rPr>
              <w:t>430269</w:t>
            </w:r>
          </w:p>
        </w:tc>
      </w:tr>
    </w:tbl>
    <w:p w:rsidR="00000000" w:rsidRDefault="009113C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107"/>
        <w:gridCol w:w="4248"/>
      </w:tblGrid>
      <w:tr w:rsidR="00000000">
        <w:trPr>
          <w:tblHeader/>
          <w:tblCellSpacing w:w="7" w:type="dxa"/>
        </w:trPr>
        <w:tc>
          <w:tcPr>
            <w:tcW w:w="0" w:type="auto"/>
            <w:gridSpan w:val="2"/>
            <w:shd w:val="clear" w:color="auto" w:fill="BBBBBB"/>
            <w:vAlign w:val="center"/>
            <w:hideMark/>
          </w:tcPr>
          <w:p w:rsidR="00000000" w:rsidRDefault="009113CB">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9113CB">
            <w:pPr>
              <w:rPr>
                <w:rFonts w:eastAsia="Times New Roman"/>
              </w:rPr>
            </w:pPr>
            <w:r>
              <w:rPr>
                <w:rFonts w:eastAsia="Times New Roman"/>
              </w:rPr>
              <w:t xml:space="preserve">27 сентября 2019 г. 19:59 МСК </w:t>
            </w: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9113CB">
            <w:pPr>
              <w:rPr>
                <w:rFonts w:eastAsia="Times New Roman"/>
              </w:rPr>
            </w:pPr>
            <w:r>
              <w:rPr>
                <w:rFonts w:eastAsia="Times New Roman"/>
              </w:rPr>
              <w:t>27 сентября 2019 г. 23:59 МСК</w:t>
            </w: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Почтовый адрес для получения бюллетеня для голосования</w:t>
            </w:r>
          </w:p>
        </w:tc>
        <w:tc>
          <w:tcPr>
            <w:tcW w:w="0" w:type="auto"/>
            <w:shd w:val="clear" w:color="auto" w:fill="EEEEEE"/>
            <w:vAlign w:val="center"/>
            <w:hideMark/>
          </w:tcPr>
          <w:p w:rsidR="00000000" w:rsidRDefault="009113CB">
            <w:pPr>
              <w:rPr>
                <w:rFonts w:eastAsia="Times New Roman"/>
              </w:rPr>
            </w:pPr>
            <w:r>
              <w:rPr>
                <w:rFonts w:eastAsia="Times New Roman"/>
              </w:rPr>
              <w:t xml:space="preserve">Код страны: RU. </w:t>
            </w:r>
            <w:r>
              <w:rPr>
                <w:rFonts w:eastAsia="Times New Roman"/>
              </w:rPr>
              <w:br/>
              <w:t xml:space="preserve">455008, Челябинская область, г. </w:t>
            </w:r>
            <w:r>
              <w:rPr>
                <w:rFonts w:eastAsia="Times New Roman"/>
              </w:rPr>
              <w:lastRenderedPageBreak/>
              <w:t>Магнитогорск, пр. Карла Марк</w:t>
            </w:r>
            <w:r>
              <w:rPr>
                <w:rFonts w:eastAsia="Times New Roman"/>
              </w:rPr>
              <w:t>са, д. 212</w:t>
            </w:r>
            <w:r>
              <w:rPr>
                <w:rFonts w:eastAsia="Times New Roman"/>
              </w:rPr>
              <w:br/>
              <w:t>, Магнитогорский филиал акционерного общества «Регистраторское обществ</w:t>
            </w:r>
            <w:r>
              <w:rPr>
                <w:rFonts w:eastAsia="Times New Roman"/>
              </w:rPr>
              <w:br/>
              <w:t>о «СТАТУС»</w:t>
            </w: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9113CB">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13CB">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13CB">
            <w:pPr>
              <w:rPr>
                <w:rFonts w:eastAsia="Times New Roman"/>
              </w:rPr>
            </w:pPr>
            <w:r>
              <w:rPr>
                <w:rFonts w:eastAsia="Times New Roman"/>
              </w:rPr>
              <w:t>ABST Воздержаться</w:t>
            </w:r>
          </w:p>
        </w:tc>
      </w:tr>
    </w:tbl>
    <w:p w:rsidR="00000000" w:rsidRDefault="009113C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779"/>
        <w:gridCol w:w="7549"/>
        <w:gridCol w:w="27"/>
      </w:tblGrid>
      <w:tr w:rsidR="00000000">
        <w:trPr>
          <w:tblHeader/>
          <w:tblCellSpacing w:w="7" w:type="dxa"/>
        </w:trPr>
        <w:tc>
          <w:tcPr>
            <w:tcW w:w="0" w:type="auto"/>
            <w:gridSpan w:val="3"/>
            <w:shd w:val="clear" w:color="auto" w:fill="BBBBBB"/>
            <w:vAlign w:val="center"/>
            <w:hideMark/>
          </w:tcPr>
          <w:p w:rsidR="00000000" w:rsidRDefault="009113CB">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9113CB">
            <w:pPr>
              <w:jc w:val="center"/>
              <w:rPr>
                <w:rFonts w:eastAsia="Times New Roman"/>
                <w:b/>
                <w:bCs/>
              </w:rPr>
            </w:pPr>
          </w:p>
        </w:tc>
        <w:tc>
          <w:tcPr>
            <w:tcW w:w="0" w:type="auto"/>
            <w:vAlign w:val="center"/>
            <w:hideMark/>
          </w:tcPr>
          <w:p w:rsidR="00000000" w:rsidRDefault="009113CB">
            <w:pPr>
              <w:rPr>
                <w:rFonts w:eastAsia="Times New Roman"/>
                <w:sz w:val="20"/>
                <w:szCs w:val="20"/>
              </w:rPr>
            </w:pPr>
          </w:p>
        </w:tc>
        <w:tc>
          <w:tcPr>
            <w:tcW w:w="0" w:type="auto"/>
            <w:vAlign w:val="center"/>
            <w:hideMark/>
          </w:tcPr>
          <w:p w:rsidR="00000000" w:rsidRDefault="009113C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113CB">
            <w:pPr>
              <w:rPr>
                <w:rFonts w:eastAsia="Times New Roman"/>
              </w:rPr>
            </w:pPr>
            <w:r>
              <w:rPr>
                <w:rFonts w:eastAsia="Times New Roman"/>
              </w:rPr>
              <w:t>О выплате дивидендов по размещенным акциям ПАО «ММК» по результатам полугодия отчетного 2019 года</w:t>
            </w:r>
          </w:p>
        </w:tc>
        <w:tc>
          <w:tcPr>
            <w:tcW w:w="0" w:type="auto"/>
            <w:vAlign w:val="center"/>
            <w:hideMark/>
          </w:tcPr>
          <w:p w:rsidR="00000000" w:rsidRDefault="009113C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13CB">
            <w:pPr>
              <w:jc w:val="center"/>
              <w:rPr>
                <w:rFonts w:eastAsia="Times New Roman"/>
              </w:rPr>
            </w:pPr>
            <w:r>
              <w:rPr>
                <w:rFonts w:eastAsia="Times New Roman"/>
              </w:rPr>
              <w:t>Номер проекта решения: 1.1</w:t>
            </w:r>
          </w:p>
        </w:tc>
        <w:tc>
          <w:tcPr>
            <w:tcW w:w="0" w:type="auto"/>
            <w:vAlign w:val="center"/>
            <w:hideMark/>
          </w:tcPr>
          <w:p w:rsidR="00000000" w:rsidRDefault="009113C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Описание</w:t>
            </w:r>
          </w:p>
        </w:tc>
        <w:tc>
          <w:tcPr>
            <w:tcW w:w="0" w:type="auto"/>
            <w:shd w:val="clear" w:color="auto" w:fill="EEEEEE"/>
            <w:vAlign w:val="center"/>
            <w:hideMark/>
          </w:tcPr>
          <w:p w:rsidR="00000000" w:rsidRDefault="009113CB">
            <w:pPr>
              <w:rPr>
                <w:rFonts w:eastAsia="Times New Roman"/>
              </w:rPr>
            </w:pPr>
            <w:r>
              <w:rPr>
                <w:rFonts w:eastAsia="Times New Roman"/>
              </w:rPr>
              <w:t>Выплатить дивиденды по результатам полугодия отчетного 2019 года по размещенным обыкновенным именным акциям ПАО «ММК» в размере 0,690 рубля (с учетом налога) на одну акцию. Выплату дивидендов произвести в денежной форме, в безналичном порядке, в сроки, уст</w:t>
            </w:r>
            <w:r>
              <w:rPr>
                <w:rFonts w:eastAsia="Times New Roman"/>
              </w:rPr>
              <w:t>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 акциям ПАО «ММК» по результатам полугодия отчетного 2019 года, 15 октября 2</w:t>
            </w:r>
            <w:r>
              <w:rPr>
                <w:rFonts w:eastAsia="Times New Roman"/>
              </w:rPr>
              <w:t xml:space="preserve">019 года на конец операционного дня. </w:t>
            </w:r>
          </w:p>
        </w:tc>
        <w:tc>
          <w:tcPr>
            <w:tcW w:w="0" w:type="auto"/>
            <w:vAlign w:val="center"/>
            <w:hideMark/>
          </w:tcPr>
          <w:p w:rsidR="00000000" w:rsidRDefault="009113C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Тип решения</w:t>
            </w:r>
          </w:p>
        </w:tc>
        <w:tc>
          <w:tcPr>
            <w:tcW w:w="0" w:type="auto"/>
            <w:shd w:val="clear" w:color="auto" w:fill="EEEEEE"/>
            <w:vAlign w:val="center"/>
            <w:hideMark/>
          </w:tcPr>
          <w:p w:rsidR="00000000" w:rsidRDefault="009113CB">
            <w:pPr>
              <w:rPr>
                <w:rFonts w:eastAsia="Times New Roman"/>
              </w:rPr>
            </w:pPr>
            <w:r>
              <w:rPr>
                <w:rFonts w:eastAsia="Times New Roman"/>
              </w:rPr>
              <w:t>ORDI Обычное</w:t>
            </w:r>
          </w:p>
        </w:tc>
        <w:tc>
          <w:tcPr>
            <w:tcW w:w="0" w:type="auto"/>
            <w:vAlign w:val="center"/>
            <w:hideMark/>
          </w:tcPr>
          <w:p w:rsidR="00000000" w:rsidRDefault="009113C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13CB">
            <w:pPr>
              <w:rPr>
                <w:rFonts w:eastAsia="Times New Roman"/>
              </w:rPr>
            </w:pPr>
            <w:r>
              <w:rPr>
                <w:rFonts w:eastAsia="Times New Roman"/>
              </w:rPr>
              <w:t>Нет</w:t>
            </w:r>
          </w:p>
        </w:tc>
        <w:tc>
          <w:tcPr>
            <w:tcW w:w="0" w:type="auto"/>
            <w:vAlign w:val="center"/>
            <w:hideMark/>
          </w:tcPr>
          <w:p w:rsidR="00000000" w:rsidRDefault="009113C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Статус</w:t>
            </w:r>
          </w:p>
        </w:tc>
        <w:tc>
          <w:tcPr>
            <w:tcW w:w="0" w:type="auto"/>
            <w:shd w:val="clear" w:color="auto" w:fill="EEEEEE"/>
            <w:vAlign w:val="center"/>
            <w:hideMark/>
          </w:tcPr>
          <w:p w:rsidR="00000000" w:rsidRDefault="009113CB">
            <w:pPr>
              <w:rPr>
                <w:rFonts w:eastAsia="Times New Roman"/>
              </w:rPr>
            </w:pPr>
            <w:r>
              <w:rPr>
                <w:rFonts w:eastAsia="Times New Roman"/>
              </w:rPr>
              <w:t>ACTV Актуально</w:t>
            </w:r>
          </w:p>
        </w:tc>
        <w:tc>
          <w:tcPr>
            <w:tcW w:w="0" w:type="auto"/>
            <w:vAlign w:val="center"/>
            <w:hideMark/>
          </w:tcPr>
          <w:p w:rsidR="00000000" w:rsidRDefault="009113C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13CB">
            <w:pPr>
              <w:rPr>
                <w:rFonts w:eastAsia="Times New Roman"/>
              </w:rPr>
            </w:pPr>
            <w:r>
              <w:rPr>
                <w:rFonts w:eastAsia="Times New Roman"/>
              </w:rPr>
              <w:t>CFOR За</w:t>
            </w:r>
          </w:p>
        </w:tc>
        <w:tc>
          <w:tcPr>
            <w:tcW w:w="0" w:type="auto"/>
            <w:vAlign w:val="center"/>
            <w:hideMark/>
          </w:tcPr>
          <w:p w:rsidR="00000000" w:rsidRDefault="009113C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13CB">
            <w:pPr>
              <w:rPr>
                <w:rFonts w:eastAsia="Times New Roman"/>
              </w:rPr>
            </w:pPr>
            <w:r>
              <w:rPr>
                <w:rFonts w:eastAsia="Times New Roman"/>
              </w:rPr>
              <w:t>CAGS Против</w:t>
            </w:r>
          </w:p>
        </w:tc>
        <w:tc>
          <w:tcPr>
            <w:tcW w:w="0" w:type="auto"/>
            <w:vAlign w:val="center"/>
            <w:hideMark/>
          </w:tcPr>
          <w:p w:rsidR="00000000" w:rsidRDefault="009113C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13CB">
            <w:pPr>
              <w:rPr>
                <w:rFonts w:eastAsia="Times New Roman"/>
              </w:rPr>
            </w:pPr>
            <w:r>
              <w:rPr>
                <w:rFonts w:eastAsia="Times New Roman"/>
              </w:rPr>
              <w:t>ABST Воздержаться</w:t>
            </w:r>
          </w:p>
        </w:tc>
        <w:tc>
          <w:tcPr>
            <w:tcW w:w="0" w:type="auto"/>
            <w:vAlign w:val="center"/>
            <w:hideMark/>
          </w:tcPr>
          <w:p w:rsidR="00000000" w:rsidRDefault="009113C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13CB">
            <w:pPr>
              <w:rPr>
                <w:rFonts w:eastAsia="Times New Roman"/>
              </w:rPr>
            </w:pPr>
            <w:r>
              <w:rPr>
                <w:rFonts w:eastAsia="Times New Roman"/>
              </w:rPr>
              <w:t>RU0009084396</w:t>
            </w:r>
          </w:p>
        </w:tc>
        <w:tc>
          <w:tcPr>
            <w:tcW w:w="0" w:type="auto"/>
            <w:shd w:val="clear" w:color="auto" w:fill="EEEEEE"/>
            <w:vAlign w:val="center"/>
            <w:hideMark/>
          </w:tcPr>
          <w:p w:rsidR="00000000" w:rsidRDefault="009113CB">
            <w:pPr>
              <w:rPr>
                <w:rFonts w:eastAsia="Times New Roman"/>
              </w:rPr>
            </w:pPr>
            <w:r>
              <w:rPr>
                <w:rFonts w:eastAsia="Times New Roman"/>
              </w:rPr>
              <w:t>MAGN/03#RU#1-03-00078-A#Обыкновенные акции</w:t>
            </w:r>
          </w:p>
        </w:tc>
        <w:tc>
          <w:tcPr>
            <w:tcW w:w="0" w:type="auto"/>
            <w:vAlign w:val="center"/>
            <w:hideMark/>
          </w:tcPr>
          <w:p w:rsidR="00000000" w:rsidRDefault="009113CB">
            <w:pPr>
              <w:rPr>
                <w:rFonts w:eastAsia="Times New Roman"/>
                <w:sz w:val="20"/>
                <w:szCs w:val="20"/>
              </w:rPr>
            </w:pPr>
          </w:p>
        </w:tc>
      </w:tr>
    </w:tbl>
    <w:p w:rsidR="00000000" w:rsidRDefault="009113CB">
      <w:pPr>
        <w:rPr>
          <w:rFonts w:eastAsia="Times New Roman"/>
        </w:rPr>
      </w:pPr>
    </w:p>
    <w:p w:rsidR="00000000" w:rsidRDefault="009113CB">
      <w:pPr>
        <w:pStyle w:val="2"/>
        <w:rPr>
          <w:rFonts w:eastAsia="Times New Roman"/>
        </w:rPr>
      </w:pPr>
      <w:r>
        <w:rPr>
          <w:rFonts w:eastAsia="Times New Roman"/>
        </w:rPr>
        <w:t>Повестка</w:t>
      </w:r>
    </w:p>
    <w:p w:rsidR="00000000" w:rsidRDefault="009113CB">
      <w:pPr>
        <w:rPr>
          <w:rFonts w:eastAsia="Times New Roman"/>
        </w:rPr>
      </w:pPr>
      <w:r>
        <w:rPr>
          <w:rFonts w:eastAsia="Times New Roman"/>
        </w:rPr>
        <w:t xml:space="preserve">1. О выплате дивидендов по размещенным акциям ПАО «ММК» по результатам полугодия отчетного 2019 года. </w:t>
      </w:r>
    </w:p>
    <w:p w:rsidR="00000000" w:rsidRDefault="009113CB">
      <w:pPr>
        <w:pStyle w:val="a3"/>
      </w:pPr>
      <w:r>
        <w:t xml:space="preserve">Настоящим сообщаем о получении НКО АО НРД информации, </w:t>
      </w:r>
      <w:r>
        <w:t>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w:t>
      </w:r>
      <w:r>
        <w:t xml:space="preserve">вления, а также о требованиях к порядку предоставления центральным депозитарием доступа к такой информации". </w:t>
      </w:r>
    </w:p>
    <w:p w:rsidR="00000000" w:rsidRDefault="009113CB">
      <w:pPr>
        <w:pStyle w:val="a3"/>
      </w:pPr>
      <w:r>
        <w:t>4.2. Информация о созыве общего собрания акционеров эмитента.</w:t>
      </w:r>
    </w:p>
    <w:p w:rsidR="00000000" w:rsidRDefault="009113CB">
      <w:pPr>
        <w:pStyle w:val="a3"/>
      </w:pPr>
      <w:r>
        <w:lastRenderedPageBreak/>
        <w:t>Направляем Вам поступивший в НКО АО НРД электронный документ для голосования по вопр</w:t>
      </w:r>
      <w:r>
        <w:t>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w:t>
      </w:r>
      <w:r>
        <w:t xml:space="preserve">т за полноту и достоверность информации, полученной от эмитента. </w:t>
      </w:r>
    </w:p>
    <w:p w:rsidR="00000000" w:rsidRDefault="009113CB">
      <w:pPr>
        <w:pStyle w:val="a3"/>
      </w:pPr>
      <w:r>
        <w:t xml:space="preserve">Приложение 1: </w:t>
      </w:r>
      <w:hyperlink r:id="rId4" w:tgtFrame="_blank" w:history="1">
        <w:r>
          <w:rPr>
            <w:rStyle w:val="a4"/>
          </w:rPr>
          <w:t>Адрес в сети Интернет, по которому можно ознакомиться с до</w:t>
        </w:r>
        <w:r>
          <w:rPr>
            <w:rStyle w:val="a4"/>
          </w:rPr>
          <w:t>полнительной документацией</w:t>
        </w:r>
      </w:hyperlink>
    </w:p>
    <w:p w:rsidR="009113CB" w:rsidRDefault="009113CB">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w:t>
      </w:r>
      <w:r>
        <w:t>27-91</w:t>
      </w:r>
    </w:p>
    <w:sectPr w:rsidR="00911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13007"/>
    <w:rsid w:val="009113CB"/>
    <w:rsid w:val="00E13007"/>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2F97E-6F28-4FE3-9CE3-4F24A023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627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99560f80b99a4f47bdf20a894d33d4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2019-09-05T05:40:00Z</dcterms:created>
  <dcterms:modified xsi:type="dcterms:W3CDTF">2019-09-05T05:40:00Z</dcterms:modified>
</cp:coreProperties>
</file>