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1525">
      <w:pPr>
        <w:pStyle w:val="a3"/>
        <w:divId w:val="21131626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3162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72843407</w:t>
            </w:r>
          </w:p>
        </w:tc>
        <w:tc>
          <w:tcPr>
            <w:tcW w:w="0" w:type="auto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</w:p>
        </w:tc>
      </w:tr>
      <w:tr w:rsidR="00000000">
        <w:trPr>
          <w:divId w:val="2113162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</w:p>
        </w:tc>
      </w:tr>
      <w:tr w:rsidR="00000000">
        <w:trPr>
          <w:divId w:val="2113162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72556844</w:t>
            </w:r>
          </w:p>
        </w:tc>
        <w:tc>
          <w:tcPr>
            <w:tcW w:w="0" w:type="auto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</w:p>
        </w:tc>
      </w:tr>
      <w:tr w:rsidR="00000000">
        <w:trPr>
          <w:divId w:val="2113162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3162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152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2F15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1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755238X58871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2F15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2022 г. </w:t>
            </w:r>
            <w:r>
              <w:rPr>
                <w:rFonts w:eastAsia="Times New Roman"/>
              </w:rPr>
              <w:t>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5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</w:t>
            </w:r>
            <w:r>
              <w:rPr>
                <w:rFonts w:eastAsia="Times New Roman"/>
              </w:rPr>
              <w:t xml:space="preserve">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</w:t>
            </w:r>
            <w:r>
              <w:rPr>
                <w:rFonts w:eastAsia="Times New Roman"/>
              </w:rPr>
              <w:br/>
              <w:t>лок,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2F1525">
      <w:pPr>
        <w:rPr>
          <w:rFonts w:eastAsia="Times New Roman"/>
        </w:rPr>
      </w:pPr>
    </w:p>
    <w:p w:rsidR="00000000" w:rsidRDefault="002F15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1525">
      <w:pPr>
        <w:rPr>
          <w:rFonts w:eastAsia="Times New Roman"/>
        </w:rPr>
      </w:pPr>
      <w:r>
        <w:rPr>
          <w:rFonts w:eastAsia="Times New Roman"/>
        </w:rPr>
        <w:t>1. 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</w:t>
      </w:r>
      <w:r>
        <w:rPr>
          <w:rFonts w:eastAsia="Times New Roman"/>
        </w:rPr>
        <w:t>еждународной компании публичного акционерного общества «ЭН+ ГРУП» на календарный год, заканчивающийся 31 декабря 2023 года.</w:t>
      </w:r>
      <w:r>
        <w:rPr>
          <w:rFonts w:eastAsia="Times New Roman"/>
        </w:rPr>
        <w:br/>
        <w:t>2. Одобрение годовых лимитов в отношении длящихся связанных сделок на приобретение электроэнергии и мощности, предоставлению мощност</w:t>
      </w:r>
      <w:r>
        <w:rPr>
          <w:rFonts w:eastAsia="Times New Roman"/>
        </w:rPr>
        <w:t>и на основе возобновляемых источников энергии и конкурентного отбора модернизированных мощностей c ассоциированными лицами Международной компании публичного акционерного общества «ЭН+ ГРУП» на календарный год, заканчивающийся 31 декабря 2024 года.</w:t>
      </w:r>
      <w:r>
        <w:rPr>
          <w:rFonts w:eastAsia="Times New Roman"/>
        </w:rPr>
        <w:br/>
        <w:t>3. Одобр</w:t>
      </w:r>
      <w:r>
        <w:rPr>
          <w:rFonts w:eastAsia="Times New Roman"/>
        </w:rPr>
        <w:t>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Междунаро</w:t>
      </w:r>
      <w:r>
        <w:rPr>
          <w:rFonts w:eastAsia="Times New Roman"/>
        </w:rPr>
        <w:t xml:space="preserve">дной компании публичного акционерного общества «ЭН+ ГРУП» на календарный год, заканчивающийся 31 декабря 2025 года. </w:t>
      </w:r>
    </w:p>
    <w:p w:rsidR="00000000" w:rsidRDefault="002F152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</w:t>
      </w:r>
      <w:r>
        <w:t>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</w:t>
      </w:r>
      <w:r>
        <w:t xml:space="preserve">ступа к такой информации" </w:t>
      </w:r>
    </w:p>
    <w:p w:rsidR="00000000" w:rsidRDefault="002F1525">
      <w:pPr>
        <w:pStyle w:val="a3"/>
      </w:pPr>
      <w:r>
        <w:t>4.2 Информация о созыве общего собрания акционеров эмитента</w:t>
      </w:r>
    </w:p>
    <w:p w:rsidR="00000000" w:rsidRDefault="002F15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2F152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p w:rsidR="00000000" w:rsidRDefault="002F1525">
      <w:pPr>
        <w:rPr>
          <w:rFonts w:eastAsia="Times New Roman"/>
        </w:rPr>
      </w:pPr>
      <w:r>
        <w:rPr>
          <w:rFonts w:eastAsia="Times New Roman"/>
        </w:rPr>
        <w:br/>
      </w:r>
    </w:p>
    <w:p w:rsidR="002F1525" w:rsidRDefault="002F1525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F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5323"/>
    <w:rsid w:val="002F1525"/>
    <w:rsid w:val="00A0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B0D4DC-C095-4BB1-9A95-554612C2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6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b7a76b93c94b0d834f398919d48d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2022-11-30T05:27:00Z</dcterms:created>
  <dcterms:modified xsi:type="dcterms:W3CDTF">2022-11-30T05:27:00Z</dcterms:modified>
</cp:coreProperties>
</file>