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275C">
      <w:pPr>
        <w:pStyle w:val="a3"/>
        <w:divId w:val="6495977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9597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37103215</w:t>
            </w:r>
          </w:p>
        </w:tc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</w:p>
        </w:tc>
      </w:tr>
      <w:tr w:rsidR="00000000">
        <w:trPr>
          <w:divId w:val="649597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</w:p>
        </w:tc>
      </w:tr>
      <w:tr w:rsidR="00000000">
        <w:trPr>
          <w:divId w:val="649597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36631829</w:t>
            </w:r>
          </w:p>
        </w:tc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</w:p>
        </w:tc>
      </w:tr>
      <w:tr w:rsidR="00000000">
        <w:trPr>
          <w:divId w:val="649597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9597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275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27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446724X6996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727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451031</w:t>
            </w:r>
          </w:p>
        </w:tc>
      </w:tr>
    </w:tbl>
    <w:p w:rsidR="00000000" w:rsidRDefault="008727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27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«Акрон» в новой редакции*, предложенной Советом директоров ПАО «Акрон».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36614624</w:t>
            </w:r>
            <w:r>
              <w:rPr>
                <w:rFonts w:eastAsia="Times New Roman"/>
              </w:rPr>
              <w:br/>
              <w:t>Против: 504</w:t>
            </w:r>
            <w:r>
              <w:rPr>
                <w:rFonts w:eastAsia="Times New Roman"/>
              </w:rPr>
              <w:br/>
              <w:t>Воздержался: 5800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</w:t>
            </w:r>
            <w:r>
              <w:rPr>
                <w:rFonts w:eastAsia="Times New Roman"/>
              </w:rPr>
              <w:t xml:space="preserve">рании акционеров Публичного акционерного общества «Акрон» в новой редакции*, предложенной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35690148</w:t>
            </w:r>
            <w:r>
              <w:rPr>
                <w:rFonts w:eastAsia="Times New Roman"/>
              </w:rPr>
              <w:br/>
              <w:t>Против: 776266</w:t>
            </w:r>
            <w:r>
              <w:rPr>
                <w:rFonts w:eastAsia="Times New Roman"/>
              </w:rPr>
              <w:br/>
              <w:t>Воздержался: 154514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</w:t>
            </w:r>
            <w:r>
              <w:rPr>
                <w:rFonts w:eastAsia="Times New Roman"/>
              </w:rPr>
              <w:t xml:space="preserve">денды по результатам девяти месяцев 2019 года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36620928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87275C">
      <w:pPr>
        <w:rPr>
          <w:rFonts w:eastAsia="Times New Roman"/>
        </w:rPr>
      </w:pPr>
    </w:p>
    <w:p w:rsidR="00000000" w:rsidRDefault="0087275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7275C">
      <w:pPr>
        <w:pStyle w:val="a3"/>
      </w:pPr>
      <w:r>
        <w:t>4.10. Информация о решениях, пр</w:t>
      </w:r>
      <w:r>
        <w:t>инятых общим собранием акционеров, а также об итогах голосования на общем собрании акционеров.</w:t>
      </w:r>
    </w:p>
    <w:p w:rsidR="00000000" w:rsidRDefault="0087275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</w:t>
      </w:r>
      <w:r>
        <w:t>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727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275C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p w:rsidR="0087275C" w:rsidRDefault="0087275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</w:t>
      </w:r>
      <w:r>
        <w:t>лная информация содержится непосредственно в электронном документе.</w:t>
      </w:r>
    </w:p>
    <w:sectPr w:rsidR="0087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461A"/>
    <w:rsid w:val="0087275C"/>
    <w:rsid w:val="00A0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B615CA-C275-4C6B-A109-59D6B0F9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65b43bf3394748bd2103fd979f5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2019-12-04T06:36:00Z</dcterms:created>
  <dcterms:modified xsi:type="dcterms:W3CDTF">2019-12-04T06:36:00Z</dcterms:modified>
</cp:coreProperties>
</file>